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0D6A6"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b/>
          <w:bCs/>
          <w:color w:val="auto"/>
          <w:kern w:val="0"/>
          <w:sz w:val="28"/>
          <w:szCs w:val="28"/>
          <w:lang w:eastAsia="en-US"/>
        </w:rPr>
        <w:t>Behaviour Policy Statement</w:t>
      </w:r>
      <w:r w:rsidRPr="00C47B32">
        <w:rPr>
          <w:rFonts w:asciiTheme="minorHAnsi" w:hAnsiTheme="minorHAnsi" w:cstheme="minorHAnsi"/>
          <w:color w:val="auto"/>
          <w:kern w:val="0"/>
          <w:sz w:val="28"/>
          <w:szCs w:val="28"/>
          <w:lang w:eastAsia="en-US"/>
        </w:rPr>
        <w:t xml:space="preserve"> </w:t>
      </w:r>
    </w:p>
    <w:p w14:paraId="672A665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ECB09B3" w14:textId="77777777" w:rsidR="00FA2AB7" w:rsidRPr="00C47B32" w:rsidRDefault="001759C4" w:rsidP="00477B98">
      <w:pPr>
        <w:jc w:val="both"/>
        <w:rPr>
          <w:rFonts w:asciiTheme="minorHAnsi" w:hAnsiTheme="minorHAnsi" w:cstheme="minorHAnsi"/>
          <w:b/>
          <w:color w:val="auto"/>
          <w:kern w:val="0"/>
          <w:sz w:val="22"/>
          <w:szCs w:val="22"/>
          <w:lang w:eastAsia="en-US"/>
        </w:rPr>
      </w:pPr>
      <w:r w:rsidRPr="00C47B32">
        <w:rPr>
          <w:rFonts w:asciiTheme="minorHAnsi" w:hAnsiTheme="minorHAnsi" w:cstheme="minorHAnsi"/>
          <w:sz w:val="22"/>
          <w:szCs w:val="22"/>
        </w:rPr>
        <w:t xml:space="preserve">In our Federation, we aim to provide a happy, caring and secure environment where all pupils are encouraged to demonstrate an understanding of self-discipline and respect to all members of our school community and do their best. It is based on the principle of inclusion and equal opportunity and reflects the values of our school vision and will therefore, be monitored to ensure this. As a consequence, we expect parents to work with us to enable children to behave sensibly and safely. This policy has been developed through a process of consultation with school staff and Governors. It describes the school’s principles, aims and expectations of behaviour. This document sets out the procedures for rewarding good behaviour and sanctions for inappropriate behaviour. </w:t>
      </w:r>
    </w:p>
    <w:p w14:paraId="0A37501D" w14:textId="77777777" w:rsidR="001759C4" w:rsidRPr="00C47B32" w:rsidRDefault="001759C4" w:rsidP="00477B98">
      <w:pPr>
        <w:autoSpaceDE w:val="0"/>
        <w:autoSpaceDN w:val="0"/>
        <w:adjustRightInd w:val="0"/>
        <w:jc w:val="both"/>
        <w:rPr>
          <w:rFonts w:asciiTheme="minorHAnsi" w:hAnsiTheme="minorHAnsi" w:cstheme="minorHAnsi"/>
          <w:b/>
          <w:i/>
          <w:color w:val="auto"/>
          <w:kern w:val="0"/>
          <w:sz w:val="22"/>
          <w:szCs w:val="22"/>
        </w:rPr>
      </w:pPr>
    </w:p>
    <w:p w14:paraId="68856502" w14:textId="77777777" w:rsidR="009F7D27" w:rsidRDefault="009F7D27" w:rsidP="00477B98">
      <w:pPr>
        <w:tabs>
          <w:tab w:val="left" w:pos="1785"/>
        </w:tabs>
        <w:autoSpaceDE w:val="0"/>
        <w:autoSpaceDN w:val="0"/>
        <w:adjustRightInd w:val="0"/>
        <w:jc w:val="both"/>
        <w:rPr>
          <w:rFonts w:asciiTheme="minorHAnsi" w:hAnsiTheme="minorHAnsi" w:cstheme="minorHAnsi"/>
          <w:b/>
          <w:bCs/>
          <w:color w:val="auto"/>
          <w:kern w:val="0"/>
          <w:sz w:val="22"/>
          <w:szCs w:val="22"/>
        </w:rPr>
      </w:pPr>
      <w:r w:rsidRPr="009F7D27">
        <w:rPr>
          <w:rFonts w:asciiTheme="minorHAnsi" w:hAnsiTheme="minorHAnsi" w:cstheme="minorHAnsi"/>
          <w:b/>
          <w:bCs/>
          <w:color w:val="auto"/>
          <w:kern w:val="0"/>
          <w:sz w:val="22"/>
          <w:szCs w:val="22"/>
        </w:rPr>
        <w:t>Nurturing God's Image, Growing our Gifts and Sharing in Wonder</w:t>
      </w:r>
    </w:p>
    <w:p w14:paraId="5DAB6C7B" w14:textId="7025784F" w:rsidR="00FA2AB7" w:rsidRPr="00C47B32" w:rsidRDefault="00FA2AB7" w:rsidP="00477B98">
      <w:pPr>
        <w:tabs>
          <w:tab w:val="left" w:pos="1785"/>
        </w:tabs>
        <w:autoSpaceDE w:val="0"/>
        <w:autoSpaceDN w:val="0"/>
        <w:adjustRightInd w:val="0"/>
        <w:jc w:val="both"/>
        <w:rPr>
          <w:rFonts w:asciiTheme="minorHAnsi" w:hAnsiTheme="minorHAnsi" w:cstheme="minorHAnsi"/>
          <w:color w:val="auto"/>
          <w:kern w:val="0"/>
          <w:sz w:val="22"/>
          <w:szCs w:val="22"/>
        </w:rPr>
      </w:pPr>
      <w:bookmarkStart w:id="0" w:name="_GoBack"/>
      <w:bookmarkEnd w:id="0"/>
      <w:r w:rsidRPr="00C47B32">
        <w:rPr>
          <w:rFonts w:asciiTheme="minorHAnsi" w:hAnsiTheme="minorHAnsi" w:cstheme="minorHAnsi"/>
          <w:color w:val="auto"/>
          <w:kern w:val="0"/>
          <w:sz w:val="22"/>
          <w:szCs w:val="22"/>
        </w:rPr>
        <w:tab/>
      </w:r>
    </w:p>
    <w:p w14:paraId="4A697956" w14:textId="77777777" w:rsidR="00FA2AB7" w:rsidRPr="00C47B32" w:rsidRDefault="00FA2AB7" w:rsidP="00477B98">
      <w:pPr>
        <w:autoSpaceDE w:val="0"/>
        <w:autoSpaceDN w:val="0"/>
        <w:adjustRightInd w:val="0"/>
        <w:jc w:val="both"/>
        <w:rPr>
          <w:rFonts w:asciiTheme="minorHAnsi" w:hAnsiTheme="minorHAnsi" w:cstheme="minorHAnsi"/>
          <w:color w:val="auto"/>
          <w:kern w:val="0"/>
          <w:sz w:val="22"/>
          <w:szCs w:val="22"/>
        </w:rPr>
      </w:pPr>
      <w:r w:rsidRPr="00C47B32">
        <w:rPr>
          <w:rFonts w:asciiTheme="minorHAnsi" w:hAnsiTheme="minorHAnsi" w:cstheme="minorHAnsi"/>
          <w:color w:val="auto"/>
          <w:kern w:val="0"/>
          <w:sz w:val="22"/>
          <w:szCs w:val="22"/>
        </w:rPr>
        <w:t xml:space="preserve">Our overall aim is to support all staff, students, parents and governors in developing and maintaining a calm, purposeful and safe environment. High standards of behaviour will facilitate the highest level of teaching and learning. </w:t>
      </w:r>
      <w:r w:rsidR="002B32EF" w:rsidRPr="00C47B32">
        <w:rPr>
          <w:rFonts w:asciiTheme="minorHAnsi" w:hAnsiTheme="minorHAnsi" w:cstheme="minorHAnsi"/>
          <w:color w:val="auto"/>
          <w:kern w:val="0"/>
          <w:sz w:val="22"/>
          <w:szCs w:val="22"/>
        </w:rPr>
        <w:t>Our Federation values</w:t>
      </w:r>
      <w:r w:rsidR="008855BB" w:rsidRPr="00C47B32">
        <w:rPr>
          <w:rFonts w:asciiTheme="minorHAnsi" w:hAnsiTheme="minorHAnsi" w:cstheme="minorHAnsi"/>
          <w:color w:val="auto"/>
          <w:kern w:val="0"/>
          <w:sz w:val="22"/>
          <w:szCs w:val="22"/>
        </w:rPr>
        <w:t xml:space="preserve"> are regularly referenced through assembly and worship and in class and these focus on making the right choices and being aware</w:t>
      </w:r>
      <w:r w:rsidR="00CC1042" w:rsidRPr="00C47B32">
        <w:rPr>
          <w:rFonts w:asciiTheme="minorHAnsi" w:hAnsiTheme="minorHAnsi" w:cstheme="minorHAnsi"/>
          <w:color w:val="auto"/>
          <w:kern w:val="0"/>
          <w:sz w:val="22"/>
          <w:szCs w:val="22"/>
        </w:rPr>
        <w:t xml:space="preserve"> and having tolerance</w:t>
      </w:r>
      <w:r w:rsidR="008855BB" w:rsidRPr="00C47B32">
        <w:rPr>
          <w:rFonts w:asciiTheme="minorHAnsi" w:hAnsiTheme="minorHAnsi" w:cstheme="minorHAnsi"/>
          <w:color w:val="auto"/>
          <w:kern w:val="0"/>
          <w:sz w:val="22"/>
          <w:szCs w:val="22"/>
        </w:rPr>
        <w:t xml:space="preserve"> of other people</w:t>
      </w:r>
      <w:r w:rsidR="002F4C0F" w:rsidRPr="00C47B32">
        <w:rPr>
          <w:rFonts w:asciiTheme="minorHAnsi" w:hAnsiTheme="minorHAnsi" w:cstheme="minorHAnsi"/>
          <w:color w:val="auto"/>
          <w:kern w:val="0"/>
          <w:sz w:val="22"/>
          <w:szCs w:val="22"/>
        </w:rPr>
        <w:t>’s differences</w:t>
      </w:r>
      <w:r w:rsidR="008855BB" w:rsidRPr="00C47B32">
        <w:rPr>
          <w:rFonts w:asciiTheme="minorHAnsi" w:hAnsiTheme="minorHAnsi" w:cstheme="minorHAnsi"/>
          <w:color w:val="auto"/>
          <w:kern w:val="0"/>
          <w:sz w:val="22"/>
          <w:szCs w:val="22"/>
        </w:rPr>
        <w:t>:</w:t>
      </w:r>
    </w:p>
    <w:p w14:paraId="02EB378F" w14:textId="77777777" w:rsidR="00FA2AB7" w:rsidRPr="00C47B32" w:rsidRDefault="00FA2AB7" w:rsidP="00477B98">
      <w:pPr>
        <w:jc w:val="both"/>
        <w:rPr>
          <w:rFonts w:asciiTheme="minorHAnsi" w:hAnsiTheme="minorHAnsi" w:cstheme="minorHAnsi"/>
          <w:color w:val="auto"/>
          <w:kern w:val="0"/>
          <w:sz w:val="22"/>
          <w:szCs w:val="22"/>
          <w:lang w:eastAsia="en-US"/>
        </w:rPr>
      </w:pPr>
    </w:p>
    <w:p w14:paraId="741D111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To foster high standards of behaviour is the shared responsibility of parents, carers and school staff, while children are expected to take responsibility for maintaining these standards of behaviour.</w:t>
      </w:r>
    </w:p>
    <w:p w14:paraId="6A05A80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11EDCC4"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While there are many possible strategies that may be adopted by a school to encourage and maintain high standards of behaviour, it is important to state that at </w:t>
      </w:r>
      <w:r w:rsidR="00DE0FF2" w:rsidRPr="00C47B32">
        <w:rPr>
          <w:rFonts w:asciiTheme="minorHAnsi" w:hAnsiTheme="minorHAnsi" w:cstheme="minorHAnsi"/>
          <w:color w:val="auto"/>
          <w:kern w:val="0"/>
          <w:sz w:val="22"/>
          <w:szCs w:val="22"/>
          <w:lang w:eastAsia="en-US"/>
        </w:rPr>
        <w:t xml:space="preserve">The Federation of West Leigh Infants and </w:t>
      </w:r>
      <w:proofErr w:type="spellStart"/>
      <w:r w:rsidRPr="00C47B32">
        <w:rPr>
          <w:rFonts w:asciiTheme="minorHAnsi" w:hAnsiTheme="minorHAnsi" w:cstheme="minorHAnsi"/>
          <w:color w:val="auto"/>
          <w:kern w:val="0"/>
          <w:sz w:val="22"/>
          <w:szCs w:val="22"/>
          <w:lang w:eastAsia="en-US"/>
        </w:rPr>
        <w:t>Backwell</w:t>
      </w:r>
      <w:proofErr w:type="spellEnd"/>
      <w:r w:rsidRPr="00C47B32">
        <w:rPr>
          <w:rFonts w:asciiTheme="minorHAnsi" w:hAnsiTheme="minorHAnsi" w:cstheme="minorHAnsi"/>
          <w:color w:val="auto"/>
          <w:kern w:val="0"/>
          <w:sz w:val="22"/>
          <w:szCs w:val="22"/>
          <w:lang w:eastAsia="en-US"/>
        </w:rPr>
        <w:t xml:space="preserve"> Junior School any such strategies are underpinned by the following two principles:</w:t>
      </w:r>
    </w:p>
    <w:p w14:paraId="5A39BBE3"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28523C3" w14:textId="77777777" w:rsidR="00FA2AB7" w:rsidRPr="00C47B32" w:rsidRDefault="00FA2AB7" w:rsidP="00477B98">
      <w:pPr>
        <w:numPr>
          <w:ilvl w:val="0"/>
          <w:numId w:val="7"/>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Our preference is to work through praise and </w:t>
      </w:r>
      <w:r w:rsidR="00FF6D76" w:rsidRPr="00C47B32">
        <w:rPr>
          <w:rFonts w:asciiTheme="minorHAnsi" w:hAnsiTheme="minorHAnsi" w:cstheme="minorHAnsi"/>
          <w:color w:val="auto"/>
          <w:kern w:val="0"/>
          <w:sz w:val="22"/>
          <w:szCs w:val="22"/>
          <w:lang w:eastAsia="en-US"/>
        </w:rPr>
        <w:t xml:space="preserve">positive </w:t>
      </w:r>
      <w:r w:rsidRPr="00C47B32">
        <w:rPr>
          <w:rFonts w:asciiTheme="minorHAnsi" w:hAnsiTheme="minorHAnsi" w:cstheme="minorHAnsi"/>
          <w:color w:val="auto"/>
          <w:kern w:val="0"/>
          <w:sz w:val="22"/>
          <w:szCs w:val="22"/>
          <w:lang w:eastAsia="en-US"/>
        </w:rPr>
        <w:t>encouragement rather than through punishment.</w:t>
      </w:r>
    </w:p>
    <w:p w14:paraId="5E81AA0A" w14:textId="77777777" w:rsidR="00FA2AB7" w:rsidRPr="00C47B32" w:rsidRDefault="00FA2AB7" w:rsidP="00477B98">
      <w:pPr>
        <w:numPr>
          <w:ilvl w:val="0"/>
          <w:numId w:val="7"/>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consider it important to listen to children and treat them fairly, as individuals</w:t>
      </w:r>
      <w:r w:rsidRPr="00C47B32">
        <w:rPr>
          <w:rFonts w:asciiTheme="minorHAnsi" w:hAnsiTheme="minorHAnsi" w:cstheme="minorHAnsi"/>
          <w:b/>
          <w:bCs/>
          <w:color w:val="auto"/>
          <w:kern w:val="0"/>
          <w:sz w:val="22"/>
          <w:szCs w:val="22"/>
          <w:lang w:eastAsia="en-US"/>
        </w:rPr>
        <w:t xml:space="preserve">, </w:t>
      </w:r>
      <w:r w:rsidRPr="00C47B32">
        <w:rPr>
          <w:rFonts w:asciiTheme="minorHAnsi" w:hAnsiTheme="minorHAnsi" w:cstheme="minorHAnsi"/>
          <w:color w:val="auto"/>
          <w:kern w:val="0"/>
          <w:sz w:val="22"/>
          <w:szCs w:val="22"/>
          <w:lang w:eastAsia="en-US"/>
        </w:rPr>
        <w:t>involving them in reflection on their actio</w:t>
      </w:r>
      <w:r w:rsidR="00FF6D76" w:rsidRPr="00C47B32">
        <w:rPr>
          <w:rFonts w:asciiTheme="minorHAnsi" w:hAnsiTheme="minorHAnsi" w:cstheme="minorHAnsi"/>
          <w:color w:val="auto"/>
          <w:kern w:val="0"/>
          <w:sz w:val="22"/>
          <w:szCs w:val="22"/>
          <w:lang w:eastAsia="en-US"/>
        </w:rPr>
        <w:t>ns, discussion of a fair consequence</w:t>
      </w:r>
      <w:r w:rsidRPr="00C47B32">
        <w:rPr>
          <w:rFonts w:asciiTheme="minorHAnsi" w:hAnsiTheme="minorHAnsi" w:cstheme="minorHAnsi"/>
          <w:color w:val="auto"/>
          <w:kern w:val="0"/>
          <w:sz w:val="22"/>
          <w:szCs w:val="22"/>
          <w:lang w:eastAsia="en-US"/>
        </w:rPr>
        <w:t xml:space="preserve"> and plans for their future behaviour.</w:t>
      </w:r>
    </w:p>
    <w:p w14:paraId="41C8F396" w14:textId="77777777" w:rsidR="00FA2AB7" w:rsidRPr="00C47B32" w:rsidRDefault="00FA2AB7" w:rsidP="00477B98">
      <w:pPr>
        <w:jc w:val="both"/>
        <w:rPr>
          <w:rFonts w:asciiTheme="minorHAnsi" w:hAnsiTheme="minorHAnsi" w:cstheme="minorHAnsi"/>
          <w:b/>
          <w:bCs/>
          <w:color w:val="auto"/>
          <w:kern w:val="0"/>
          <w:sz w:val="22"/>
          <w:szCs w:val="22"/>
          <w:lang w:eastAsia="en-US"/>
        </w:rPr>
      </w:pPr>
    </w:p>
    <w:p w14:paraId="62FB73D2"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Aims:</w:t>
      </w:r>
    </w:p>
    <w:p w14:paraId="34348841" w14:textId="77777777" w:rsidR="00FA2AB7" w:rsidRPr="00C47B32" w:rsidRDefault="00FA2AB7" w:rsidP="00477B98">
      <w:pPr>
        <w:spacing w:before="100" w:beforeAutospacing="1" w:after="100" w:afterAutospacing="1"/>
        <w:jc w:val="both"/>
        <w:rPr>
          <w:rFonts w:asciiTheme="minorHAnsi" w:hAnsiTheme="minorHAnsi" w:cstheme="minorHAnsi"/>
          <w:color w:val="auto"/>
          <w:kern w:val="0"/>
          <w:sz w:val="22"/>
          <w:szCs w:val="22"/>
        </w:rPr>
      </w:pPr>
      <w:r w:rsidRPr="00C47B32">
        <w:rPr>
          <w:rFonts w:asciiTheme="minorHAnsi" w:hAnsiTheme="minorHAnsi" w:cstheme="minorHAnsi"/>
          <w:color w:val="auto"/>
          <w:kern w:val="0"/>
          <w:sz w:val="22"/>
          <w:szCs w:val="22"/>
        </w:rPr>
        <w:t>The adults encountered by the children at school have an important responsibility to model high standards of behaviour, both in their dealings with the children and with each other, as their example has an important influence on the children.</w:t>
      </w:r>
    </w:p>
    <w:p w14:paraId="2BD46370" w14:textId="77777777" w:rsidR="00C47B32" w:rsidRDefault="00C47B32" w:rsidP="00477B98">
      <w:pPr>
        <w:spacing w:before="100" w:beforeAutospacing="1" w:after="100" w:afterAutospacing="1"/>
        <w:jc w:val="both"/>
        <w:rPr>
          <w:rFonts w:asciiTheme="minorHAnsi" w:hAnsiTheme="minorHAnsi" w:cstheme="minorHAnsi"/>
          <w:b/>
          <w:color w:val="auto"/>
          <w:kern w:val="0"/>
          <w:sz w:val="22"/>
          <w:szCs w:val="22"/>
        </w:rPr>
      </w:pPr>
    </w:p>
    <w:p w14:paraId="6D84D054" w14:textId="77777777" w:rsidR="00C47B32" w:rsidRDefault="00C47B32" w:rsidP="00477B98">
      <w:pPr>
        <w:spacing w:before="100" w:beforeAutospacing="1" w:after="100" w:afterAutospacing="1"/>
        <w:jc w:val="both"/>
        <w:rPr>
          <w:rFonts w:asciiTheme="minorHAnsi" w:hAnsiTheme="minorHAnsi" w:cstheme="minorHAnsi"/>
          <w:b/>
          <w:color w:val="auto"/>
          <w:kern w:val="0"/>
          <w:sz w:val="22"/>
          <w:szCs w:val="22"/>
        </w:rPr>
      </w:pPr>
    </w:p>
    <w:p w14:paraId="6F036EAB" w14:textId="0DF79110" w:rsidR="00C47B32" w:rsidRPr="00C47B32" w:rsidRDefault="00C47B32" w:rsidP="00477B98">
      <w:pPr>
        <w:spacing w:before="100" w:beforeAutospacing="1" w:after="100" w:afterAutospacing="1"/>
        <w:jc w:val="both"/>
        <w:rPr>
          <w:rFonts w:asciiTheme="minorHAnsi" w:hAnsiTheme="minorHAnsi" w:cstheme="minorHAnsi"/>
          <w:b/>
          <w:color w:val="auto"/>
          <w:kern w:val="0"/>
          <w:sz w:val="22"/>
          <w:szCs w:val="22"/>
        </w:rPr>
      </w:pPr>
      <w:r w:rsidRPr="00C47B32">
        <w:rPr>
          <w:rFonts w:asciiTheme="minorHAnsi" w:hAnsiTheme="minorHAnsi" w:cstheme="minorHAnsi"/>
          <w:b/>
          <w:color w:val="auto"/>
          <w:kern w:val="0"/>
          <w:sz w:val="22"/>
          <w:szCs w:val="22"/>
        </w:rPr>
        <w:lastRenderedPageBreak/>
        <w:t>Roles and Responsibilities</w:t>
      </w:r>
    </w:p>
    <w:p w14:paraId="2D50F3E4"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The Local Governing Body </w:t>
      </w:r>
    </w:p>
    <w:p w14:paraId="15A9450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Local Governing Body is responsible for monitoring this behaviour policy’s effectiveness and holding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to account for its implementation. </w:t>
      </w:r>
    </w:p>
    <w:p w14:paraId="53E67D68" w14:textId="77777777" w:rsidR="00C47B32" w:rsidRPr="00C47B32" w:rsidRDefault="00C47B32" w:rsidP="00477B98">
      <w:pPr>
        <w:pStyle w:val="Default"/>
        <w:jc w:val="both"/>
        <w:rPr>
          <w:rFonts w:asciiTheme="minorHAnsi" w:hAnsiTheme="minorHAnsi" w:cstheme="minorHAnsi"/>
          <w:b/>
          <w:bCs/>
          <w:sz w:val="22"/>
          <w:szCs w:val="22"/>
        </w:rPr>
      </w:pPr>
    </w:p>
    <w:p w14:paraId="19C8DC4E" w14:textId="5E7BF15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The </w:t>
      </w:r>
      <w:proofErr w:type="spellStart"/>
      <w:r w:rsidRPr="00C47B32">
        <w:rPr>
          <w:rFonts w:asciiTheme="minorHAnsi" w:hAnsiTheme="minorHAnsi" w:cstheme="minorHAnsi"/>
          <w:b/>
          <w:bCs/>
          <w:sz w:val="22"/>
          <w:szCs w:val="22"/>
        </w:rPr>
        <w:t>Headteacher</w:t>
      </w:r>
      <w:proofErr w:type="spellEnd"/>
      <w:r w:rsidRPr="00C47B32">
        <w:rPr>
          <w:rFonts w:asciiTheme="minorHAnsi" w:hAnsiTheme="minorHAnsi" w:cstheme="minorHAnsi"/>
          <w:b/>
          <w:bCs/>
          <w:sz w:val="22"/>
          <w:szCs w:val="22"/>
        </w:rPr>
        <w:t xml:space="preserve"> </w:t>
      </w:r>
    </w:p>
    <w:p w14:paraId="771954A0" w14:textId="7B6A8F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is responsible for reviewing and approving this behaviour policy.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will ensure that the school environment encourages positive behaviour and that staff deal effectively with poor behaviour and will monitor how staff implement this policy to ensure rewards and sanctions are applied consistently.</w:t>
      </w:r>
    </w:p>
    <w:p w14:paraId="3749F081" w14:textId="5FFAA2B8" w:rsidR="00FA2AB7" w:rsidRPr="00C47B32" w:rsidRDefault="00C47B32" w:rsidP="00477B98">
      <w:pPr>
        <w:spacing w:before="100" w:beforeAutospacing="1" w:after="100" w:afterAutospacing="1"/>
        <w:jc w:val="both"/>
        <w:rPr>
          <w:rFonts w:asciiTheme="minorHAnsi" w:hAnsiTheme="minorHAnsi" w:cstheme="minorHAnsi"/>
          <w:color w:val="auto"/>
          <w:kern w:val="0"/>
          <w:sz w:val="22"/>
          <w:szCs w:val="22"/>
        </w:rPr>
      </w:pPr>
      <w:r>
        <w:rPr>
          <w:rFonts w:asciiTheme="minorHAnsi" w:hAnsiTheme="minorHAnsi" w:cstheme="minorHAnsi"/>
          <w:color w:val="auto"/>
          <w:kern w:val="0"/>
          <w:sz w:val="22"/>
          <w:szCs w:val="22"/>
        </w:rPr>
        <w:t>As staff</w:t>
      </w:r>
      <w:r w:rsidR="00FA2AB7" w:rsidRPr="00C47B32">
        <w:rPr>
          <w:rFonts w:asciiTheme="minorHAnsi" w:hAnsiTheme="minorHAnsi" w:cstheme="minorHAnsi"/>
          <w:color w:val="auto"/>
          <w:kern w:val="0"/>
          <w:sz w:val="22"/>
          <w:szCs w:val="22"/>
        </w:rPr>
        <w:t xml:space="preserve">, we aim to: </w:t>
      </w:r>
    </w:p>
    <w:p w14:paraId="6C040699"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create a positive climate with realistic expectations; </w:t>
      </w:r>
    </w:p>
    <w:p w14:paraId="477352DF"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emphasise the importance of being valued as an individual within the group; </w:t>
      </w:r>
    </w:p>
    <w:p w14:paraId="1AF206EC"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promote, through example, honesty and courtesy; </w:t>
      </w:r>
    </w:p>
    <w:p w14:paraId="7AA1456D"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provide a caring and effective learning environment; </w:t>
      </w:r>
    </w:p>
    <w:p w14:paraId="735873C6"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encourage relationships based on kindness, respect and understanding of the needs of others; </w:t>
      </w:r>
    </w:p>
    <w:p w14:paraId="65F9C5B4"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ensure fair treatment for all regardless of age, gender, race, ability and disability; </w:t>
      </w:r>
    </w:p>
    <w:p w14:paraId="299D7514" w14:textId="77777777" w:rsidR="00FA2AB7" w:rsidRPr="00C47B32" w:rsidRDefault="00FA2AB7" w:rsidP="00477B98">
      <w:pPr>
        <w:numPr>
          <w:ilvl w:val="0"/>
          <w:numId w:val="11"/>
        </w:numPr>
        <w:spacing w:before="100" w:beforeAutospacing="1" w:after="100" w:afterAutospacing="1"/>
        <w:jc w:val="both"/>
        <w:rPr>
          <w:rFonts w:asciiTheme="minorHAnsi" w:hAnsiTheme="minorHAnsi" w:cstheme="minorHAnsi"/>
          <w:color w:val="auto"/>
          <w:kern w:val="0"/>
          <w:sz w:val="22"/>
          <w:szCs w:val="22"/>
          <w:lang w:eastAsia="en-US"/>
        </w:rPr>
      </w:pPr>
      <w:proofErr w:type="gramStart"/>
      <w:r w:rsidRPr="00C47B32">
        <w:rPr>
          <w:rFonts w:asciiTheme="minorHAnsi" w:hAnsiTheme="minorHAnsi" w:cstheme="minorHAnsi"/>
          <w:color w:val="auto"/>
          <w:kern w:val="0"/>
          <w:sz w:val="22"/>
          <w:szCs w:val="22"/>
          <w:lang w:eastAsia="en-US"/>
        </w:rPr>
        <w:t>show</w:t>
      </w:r>
      <w:proofErr w:type="gramEnd"/>
      <w:r w:rsidRPr="00C47B32">
        <w:rPr>
          <w:rFonts w:asciiTheme="minorHAnsi" w:hAnsiTheme="minorHAnsi" w:cstheme="minorHAnsi"/>
          <w:color w:val="auto"/>
          <w:kern w:val="0"/>
          <w:sz w:val="22"/>
          <w:szCs w:val="22"/>
          <w:lang w:eastAsia="en-US"/>
        </w:rPr>
        <w:t xml:space="preserve"> appreciation of the efforts and contribution of all. </w:t>
      </w:r>
    </w:p>
    <w:p w14:paraId="52CD25B8" w14:textId="77777777" w:rsidR="00FA2AB7" w:rsidRPr="00C47B32" w:rsidRDefault="00FA2AB7" w:rsidP="00477B98">
      <w:p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As children, we aim to:</w:t>
      </w:r>
    </w:p>
    <w:p w14:paraId="27B15A94"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contribute to a positive environment;</w:t>
      </w:r>
    </w:p>
    <w:p w14:paraId="419DA923"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feel valued as individuals;</w:t>
      </w:r>
    </w:p>
    <w:p w14:paraId="5B6D2DF7"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honest and courteous;</w:t>
      </w:r>
    </w:p>
    <w:p w14:paraId="5BD02B44" w14:textId="77777777" w:rsidR="00FA2AB7" w:rsidRPr="00C47B32" w:rsidRDefault="00DE0FF2"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caring and hard-</w:t>
      </w:r>
      <w:r w:rsidR="00FA2AB7" w:rsidRPr="00C47B32">
        <w:rPr>
          <w:rFonts w:asciiTheme="minorHAnsi" w:hAnsiTheme="minorHAnsi" w:cstheme="minorHAnsi"/>
          <w:color w:val="auto"/>
          <w:kern w:val="0"/>
          <w:sz w:val="22"/>
          <w:szCs w:val="22"/>
          <w:lang w:eastAsia="en-US"/>
        </w:rPr>
        <w:t>working;</w:t>
      </w:r>
    </w:p>
    <w:p w14:paraId="212B08EA"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respectful, kind and understanding;</w:t>
      </w:r>
    </w:p>
    <w:p w14:paraId="394A4378" w14:textId="77777777" w:rsidR="00FA2AB7" w:rsidRPr="00C47B32"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 fair;</w:t>
      </w:r>
    </w:p>
    <w:p w14:paraId="700E6E83" w14:textId="77777777" w:rsidR="00477B98"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proofErr w:type="gramStart"/>
      <w:r w:rsidRPr="00C47B32">
        <w:rPr>
          <w:rFonts w:asciiTheme="minorHAnsi" w:hAnsiTheme="minorHAnsi" w:cstheme="minorHAnsi"/>
          <w:color w:val="auto"/>
          <w:kern w:val="0"/>
          <w:sz w:val="22"/>
          <w:szCs w:val="22"/>
          <w:lang w:eastAsia="en-US"/>
        </w:rPr>
        <w:t>respect</w:t>
      </w:r>
      <w:proofErr w:type="gramEnd"/>
      <w:r w:rsidRPr="00C47B32">
        <w:rPr>
          <w:rFonts w:asciiTheme="minorHAnsi" w:hAnsiTheme="minorHAnsi" w:cstheme="minorHAnsi"/>
          <w:color w:val="auto"/>
          <w:kern w:val="0"/>
          <w:sz w:val="22"/>
          <w:szCs w:val="22"/>
          <w:lang w:eastAsia="en-US"/>
        </w:rPr>
        <w:t xml:space="preserve"> the efforts and contributions of others.</w:t>
      </w:r>
    </w:p>
    <w:p w14:paraId="2979B517" w14:textId="2AA3FC2F" w:rsidR="00FA2AB7" w:rsidRPr="00477B98" w:rsidRDefault="00FA2AB7" w:rsidP="00477B98">
      <w:pPr>
        <w:numPr>
          <w:ilvl w:val="0"/>
          <w:numId w:val="12"/>
        </w:numPr>
        <w:spacing w:before="100" w:beforeAutospacing="1" w:after="100" w:afterAutospacing="1"/>
        <w:jc w:val="both"/>
        <w:rPr>
          <w:rFonts w:asciiTheme="minorHAnsi" w:hAnsiTheme="minorHAnsi" w:cstheme="minorHAnsi"/>
          <w:color w:val="auto"/>
          <w:kern w:val="0"/>
          <w:sz w:val="22"/>
          <w:szCs w:val="22"/>
          <w:lang w:eastAsia="en-US"/>
        </w:rPr>
      </w:pPr>
      <w:r w:rsidRPr="00477B98">
        <w:rPr>
          <w:rFonts w:asciiTheme="minorHAnsi" w:hAnsiTheme="minorHAnsi" w:cstheme="minorHAnsi"/>
          <w:b/>
          <w:bCs/>
          <w:color w:val="auto"/>
          <w:kern w:val="0"/>
          <w:sz w:val="22"/>
          <w:szCs w:val="22"/>
          <w:lang w:eastAsia="en-US"/>
        </w:rPr>
        <w:t>Methods:</w:t>
      </w:r>
    </w:p>
    <w:p w14:paraId="09C9A2BB"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1.  Rules:</w:t>
      </w:r>
    </w:p>
    <w:p w14:paraId="0250BA41" w14:textId="5DFCF2E8" w:rsidR="00477B98" w:rsidRDefault="00FA2AB7" w:rsidP="497502C7">
      <w:p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 xml:space="preserve">Children will have the opportunity to discuss and understand the school rules, </w:t>
      </w:r>
      <w:r w:rsidR="00575EF4" w:rsidRPr="497502C7">
        <w:rPr>
          <w:rFonts w:asciiTheme="minorHAnsi" w:hAnsiTheme="minorHAnsi" w:cstheme="minorBidi"/>
          <w:color w:val="auto"/>
          <w:kern w:val="0"/>
          <w:sz w:val="22"/>
          <w:szCs w:val="22"/>
          <w:lang w:eastAsia="en-US"/>
        </w:rPr>
        <w:t xml:space="preserve">referred to as, </w:t>
      </w:r>
      <w:r w:rsidR="00DE0FF2" w:rsidRPr="497502C7">
        <w:rPr>
          <w:rFonts w:asciiTheme="minorHAnsi" w:hAnsiTheme="minorHAnsi" w:cstheme="minorBidi"/>
          <w:color w:val="auto"/>
          <w:kern w:val="0"/>
          <w:sz w:val="22"/>
          <w:szCs w:val="22"/>
          <w:lang w:eastAsia="en-US"/>
        </w:rPr>
        <w:t>‘The West Leigh Wishes and</w:t>
      </w:r>
      <w:r w:rsidR="002B32EF" w:rsidRPr="497502C7">
        <w:rPr>
          <w:rFonts w:asciiTheme="minorHAnsi" w:hAnsiTheme="minorHAnsi" w:cstheme="minorBidi"/>
          <w:color w:val="auto"/>
          <w:kern w:val="0"/>
          <w:sz w:val="22"/>
          <w:szCs w:val="22"/>
          <w:lang w:eastAsia="en-US"/>
        </w:rPr>
        <w:t xml:space="preserve"> </w:t>
      </w:r>
      <w:r w:rsidR="00575EF4" w:rsidRPr="497502C7">
        <w:rPr>
          <w:rFonts w:asciiTheme="minorHAnsi" w:hAnsiTheme="minorHAnsi" w:cstheme="minorBidi"/>
          <w:color w:val="auto"/>
          <w:kern w:val="0"/>
          <w:sz w:val="22"/>
          <w:szCs w:val="22"/>
          <w:lang w:eastAsia="en-US"/>
        </w:rPr>
        <w:t xml:space="preserve">‘The </w:t>
      </w:r>
      <w:proofErr w:type="spellStart"/>
      <w:r w:rsidR="00575EF4" w:rsidRPr="497502C7">
        <w:rPr>
          <w:rFonts w:asciiTheme="minorHAnsi" w:hAnsiTheme="minorHAnsi" w:cstheme="minorBidi"/>
          <w:color w:val="auto"/>
          <w:kern w:val="0"/>
          <w:sz w:val="22"/>
          <w:szCs w:val="22"/>
          <w:lang w:eastAsia="en-US"/>
        </w:rPr>
        <w:t>Backwell</w:t>
      </w:r>
      <w:proofErr w:type="spellEnd"/>
      <w:r w:rsidR="00575EF4" w:rsidRPr="497502C7">
        <w:rPr>
          <w:rFonts w:asciiTheme="minorHAnsi" w:hAnsiTheme="minorHAnsi" w:cstheme="minorBidi"/>
          <w:color w:val="auto"/>
          <w:kern w:val="0"/>
          <w:sz w:val="22"/>
          <w:szCs w:val="22"/>
          <w:lang w:eastAsia="en-US"/>
        </w:rPr>
        <w:t xml:space="preserve"> </w:t>
      </w:r>
      <w:proofErr w:type="spellStart"/>
      <w:r w:rsidR="00575EF4" w:rsidRPr="497502C7">
        <w:rPr>
          <w:rFonts w:asciiTheme="minorHAnsi" w:hAnsiTheme="minorHAnsi" w:cstheme="minorBidi"/>
          <w:color w:val="auto"/>
          <w:kern w:val="0"/>
          <w:sz w:val="22"/>
          <w:szCs w:val="22"/>
          <w:lang w:eastAsia="en-US"/>
        </w:rPr>
        <w:t>B</w:t>
      </w:r>
      <w:r w:rsidRPr="497502C7">
        <w:rPr>
          <w:rFonts w:asciiTheme="minorHAnsi" w:hAnsiTheme="minorHAnsi" w:cstheme="minorBidi"/>
          <w:color w:val="auto"/>
          <w:kern w:val="0"/>
          <w:sz w:val="22"/>
          <w:szCs w:val="22"/>
          <w:lang w:eastAsia="en-US"/>
        </w:rPr>
        <w:t>s</w:t>
      </w:r>
      <w:proofErr w:type="spellEnd"/>
      <w:r w:rsidRPr="497502C7">
        <w:rPr>
          <w:rFonts w:asciiTheme="minorHAnsi" w:hAnsiTheme="minorHAnsi" w:cstheme="minorBidi"/>
          <w:color w:val="auto"/>
          <w:kern w:val="0"/>
          <w:sz w:val="22"/>
          <w:szCs w:val="22"/>
          <w:lang w:eastAsia="en-US"/>
        </w:rPr>
        <w:t>’.</w:t>
      </w:r>
      <w:r w:rsidRPr="497502C7">
        <w:rPr>
          <w:rFonts w:asciiTheme="minorHAnsi" w:hAnsiTheme="minorHAnsi" w:cstheme="minorBidi"/>
          <w:color w:val="FF0000"/>
          <w:kern w:val="0"/>
          <w:sz w:val="22"/>
          <w:szCs w:val="22"/>
          <w:lang w:eastAsia="en-US"/>
        </w:rPr>
        <w:t xml:space="preserve"> </w:t>
      </w:r>
      <w:r w:rsidRPr="497502C7">
        <w:rPr>
          <w:rFonts w:asciiTheme="minorHAnsi" w:hAnsiTheme="minorHAnsi" w:cstheme="minorBidi"/>
          <w:color w:val="auto"/>
          <w:kern w:val="0"/>
          <w:sz w:val="22"/>
          <w:szCs w:val="22"/>
          <w:lang w:eastAsia="en-US"/>
        </w:rPr>
        <w:t xml:space="preserve">These are clearly displayed </w:t>
      </w:r>
      <w:r w:rsidR="002B32EF" w:rsidRPr="497502C7">
        <w:rPr>
          <w:rFonts w:asciiTheme="minorHAnsi" w:hAnsiTheme="minorHAnsi" w:cstheme="minorBidi"/>
          <w:color w:val="auto"/>
          <w:kern w:val="0"/>
          <w:sz w:val="22"/>
          <w:szCs w:val="22"/>
          <w:lang w:eastAsia="en-US"/>
        </w:rPr>
        <w:t>at each</w:t>
      </w:r>
      <w:r w:rsidRPr="497502C7">
        <w:rPr>
          <w:rFonts w:asciiTheme="minorHAnsi" w:hAnsiTheme="minorHAnsi" w:cstheme="minorBidi"/>
          <w:color w:val="auto"/>
          <w:kern w:val="0"/>
          <w:sz w:val="22"/>
          <w:szCs w:val="22"/>
          <w:lang w:eastAsia="en-US"/>
        </w:rPr>
        <w:t xml:space="preserve"> school; are shared with parents through the annual information </w:t>
      </w:r>
      <w:r w:rsidR="1F021CB1" w:rsidRPr="497502C7">
        <w:rPr>
          <w:rFonts w:asciiTheme="minorHAnsi" w:hAnsiTheme="minorHAnsi" w:cstheme="minorBidi"/>
          <w:color w:val="auto"/>
          <w:kern w:val="0"/>
          <w:sz w:val="22"/>
          <w:szCs w:val="22"/>
          <w:lang w:eastAsia="en-US"/>
        </w:rPr>
        <w:t>pack and</w:t>
      </w:r>
      <w:r w:rsidRPr="497502C7">
        <w:rPr>
          <w:rFonts w:asciiTheme="minorHAnsi" w:hAnsiTheme="minorHAnsi" w:cstheme="minorBidi"/>
          <w:color w:val="auto"/>
          <w:kern w:val="0"/>
          <w:sz w:val="22"/>
          <w:szCs w:val="22"/>
          <w:lang w:eastAsia="en-US"/>
        </w:rPr>
        <w:t xml:space="preserve"> are regularly revisited wi</w:t>
      </w:r>
      <w:r w:rsidR="003956F1" w:rsidRPr="497502C7">
        <w:rPr>
          <w:rFonts w:asciiTheme="minorHAnsi" w:hAnsiTheme="minorHAnsi" w:cstheme="minorBidi"/>
          <w:color w:val="auto"/>
          <w:kern w:val="0"/>
          <w:sz w:val="22"/>
          <w:szCs w:val="22"/>
          <w:lang w:eastAsia="en-US"/>
        </w:rPr>
        <w:t>th the children during the year during</w:t>
      </w:r>
      <w:r w:rsidR="002B32EF" w:rsidRPr="497502C7">
        <w:rPr>
          <w:rFonts w:asciiTheme="minorHAnsi" w:hAnsiTheme="minorHAnsi" w:cstheme="minorBidi"/>
          <w:color w:val="auto"/>
          <w:kern w:val="0"/>
          <w:sz w:val="22"/>
          <w:szCs w:val="22"/>
          <w:lang w:eastAsia="en-US"/>
        </w:rPr>
        <w:t xml:space="preserve"> assembly and</w:t>
      </w:r>
      <w:r w:rsidR="003956F1" w:rsidRPr="497502C7">
        <w:rPr>
          <w:rFonts w:asciiTheme="minorHAnsi" w:hAnsiTheme="minorHAnsi" w:cstheme="minorBidi"/>
          <w:color w:val="auto"/>
          <w:kern w:val="0"/>
          <w:sz w:val="22"/>
          <w:szCs w:val="22"/>
          <w:lang w:eastAsia="en-US"/>
        </w:rPr>
        <w:t xml:space="preserve"> celebration </w:t>
      </w:r>
      <w:r w:rsidR="002B32EF" w:rsidRPr="497502C7">
        <w:rPr>
          <w:rFonts w:asciiTheme="minorHAnsi" w:hAnsiTheme="minorHAnsi" w:cstheme="minorBidi"/>
          <w:color w:val="auto"/>
          <w:kern w:val="0"/>
          <w:sz w:val="22"/>
          <w:szCs w:val="22"/>
          <w:lang w:eastAsia="en-US"/>
        </w:rPr>
        <w:t>services/</w:t>
      </w:r>
      <w:r w:rsidR="003956F1" w:rsidRPr="497502C7">
        <w:rPr>
          <w:rFonts w:asciiTheme="minorHAnsi" w:hAnsiTheme="minorHAnsi" w:cstheme="minorBidi"/>
          <w:color w:val="auto"/>
          <w:kern w:val="0"/>
          <w:sz w:val="22"/>
          <w:szCs w:val="22"/>
          <w:lang w:eastAsia="en-US"/>
        </w:rPr>
        <w:t>worships which parents attend.</w:t>
      </w:r>
      <w:r w:rsidRPr="497502C7">
        <w:rPr>
          <w:rFonts w:asciiTheme="minorHAnsi" w:hAnsiTheme="minorHAnsi" w:cstheme="minorBidi"/>
          <w:color w:val="auto"/>
          <w:kern w:val="0"/>
          <w:sz w:val="22"/>
          <w:szCs w:val="22"/>
          <w:lang w:eastAsia="en-US"/>
        </w:rPr>
        <w:t xml:space="preserve">  </w:t>
      </w:r>
    </w:p>
    <w:p w14:paraId="76416B95" w14:textId="77777777" w:rsidR="00477B98" w:rsidRDefault="00477B98" w:rsidP="00477B98">
      <w:pPr>
        <w:jc w:val="both"/>
        <w:rPr>
          <w:rFonts w:asciiTheme="minorHAnsi" w:hAnsiTheme="minorHAnsi" w:cstheme="minorHAnsi"/>
          <w:color w:val="auto"/>
          <w:kern w:val="0"/>
          <w:sz w:val="22"/>
          <w:szCs w:val="22"/>
          <w:lang w:eastAsia="en-US"/>
        </w:rPr>
      </w:pPr>
    </w:p>
    <w:p w14:paraId="2BF78157" w14:textId="77777777" w:rsidR="00477B98" w:rsidRDefault="00477B98" w:rsidP="00477B98">
      <w:pPr>
        <w:jc w:val="both"/>
        <w:rPr>
          <w:rFonts w:asciiTheme="minorHAnsi" w:hAnsiTheme="minorHAnsi" w:cstheme="minorHAnsi"/>
          <w:color w:val="auto"/>
          <w:kern w:val="0"/>
          <w:sz w:val="22"/>
          <w:szCs w:val="22"/>
          <w:lang w:eastAsia="en-US"/>
        </w:rPr>
      </w:pPr>
    </w:p>
    <w:p w14:paraId="46C9299E" w14:textId="77777777" w:rsidR="00477B98" w:rsidRDefault="00477B98" w:rsidP="00477B98">
      <w:pPr>
        <w:jc w:val="both"/>
        <w:rPr>
          <w:rFonts w:asciiTheme="minorHAnsi" w:hAnsiTheme="minorHAnsi" w:cstheme="minorHAnsi"/>
          <w:color w:val="auto"/>
          <w:kern w:val="0"/>
          <w:sz w:val="22"/>
          <w:szCs w:val="22"/>
          <w:lang w:eastAsia="en-US"/>
        </w:rPr>
      </w:pPr>
    </w:p>
    <w:p w14:paraId="72A3D3EC" w14:textId="4303917A" w:rsidR="00DE0FF2" w:rsidRPr="00C47B32" w:rsidRDefault="00A15C31" w:rsidP="00477B98">
      <w:p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lastRenderedPageBreak/>
        <w:t>The 3 main expectations</w:t>
      </w:r>
      <w:r w:rsidR="00FA2AB7" w:rsidRPr="00C47B32">
        <w:rPr>
          <w:rFonts w:asciiTheme="minorHAnsi" w:hAnsiTheme="minorHAnsi" w:cstheme="minorHAnsi"/>
          <w:color w:val="auto"/>
          <w:kern w:val="0"/>
          <w:sz w:val="22"/>
          <w:szCs w:val="22"/>
          <w:lang w:eastAsia="en-US"/>
        </w:rPr>
        <w:t xml:space="preserve"> are</w:t>
      </w:r>
      <w:r w:rsidR="00DE0FF2" w:rsidRPr="00C47B32">
        <w:rPr>
          <w:rFonts w:asciiTheme="minorHAnsi" w:hAnsiTheme="minorHAnsi" w:cstheme="minorHAnsi"/>
          <w:color w:val="auto"/>
          <w:kern w:val="0"/>
          <w:sz w:val="22"/>
          <w:szCs w:val="22"/>
          <w:lang w:eastAsia="en-US"/>
        </w:rPr>
        <w:t xml:space="preserve"> at West Leigh</w:t>
      </w:r>
      <w:r w:rsidR="00FA2AB7" w:rsidRPr="00C47B32">
        <w:rPr>
          <w:rFonts w:asciiTheme="minorHAnsi" w:hAnsiTheme="minorHAnsi" w:cstheme="minorHAnsi"/>
          <w:color w:val="auto"/>
          <w:kern w:val="0"/>
          <w:sz w:val="22"/>
          <w:szCs w:val="22"/>
          <w:lang w:eastAsia="en-US"/>
        </w:rPr>
        <w:t>:</w:t>
      </w:r>
    </w:p>
    <w:p w14:paraId="0FB17170"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are Kind</w:t>
      </w:r>
    </w:p>
    <w:p w14:paraId="48A1F214"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We try our Best</w:t>
      </w:r>
    </w:p>
    <w:p w14:paraId="4CD2F005" w14:textId="77777777" w:rsidR="00DE0FF2" w:rsidRPr="00C47B32" w:rsidRDefault="00DE0FF2" w:rsidP="00477B98">
      <w:pPr>
        <w:numPr>
          <w:ilvl w:val="1"/>
          <w:numId w:val="11"/>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We </w:t>
      </w:r>
      <w:r w:rsidR="002B32EF" w:rsidRPr="00C47B32">
        <w:rPr>
          <w:rFonts w:asciiTheme="minorHAnsi" w:hAnsiTheme="minorHAnsi" w:cstheme="minorHAnsi"/>
          <w:color w:val="auto"/>
          <w:kern w:val="0"/>
          <w:sz w:val="22"/>
          <w:szCs w:val="22"/>
          <w:lang w:eastAsia="en-US"/>
        </w:rPr>
        <w:t xml:space="preserve">are </w:t>
      </w:r>
      <w:r w:rsidRPr="00C47B32">
        <w:rPr>
          <w:rFonts w:asciiTheme="minorHAnsi" w:hAnsiTheme="minorHAnsi" w:cstheme="minorHAnsi"/>
          <w:color w:val="auto"/>
          <w:kern w:val="0"/>
          <w:sz w:val="22"/>
          <w:szCs w:val="22"/>
          <w:lang w:eastAsia="en-US"/>
        </w:rPr>
        <w:t>Safe</w:t>
      </w:r>
    </w:p>
    <w:p w14:paraId="0E27B00A" w14:textId="3D57AA3F" w:rsidR="00DE0FF2" w:rsidRPr="00C47B32" w:rsidRDefault="00DE0FF2"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At </w:t>
      </w:r>
      <w:proofErr w:type="spellStart"/>
      <w:r w:rsidRPr="00C47B32">
        <w:rPr>
          <w:rFonts w:asciiTheme="minorHAnsi" w:hAnsiTheme="minorHAnsi" w:cstheme="minorHAnsi"/>
          <w:color w:val="auto"/>
          <w:kern w:val="0"/>
          <w:sz w:val="22"/>
          <w:szCs w:val="22"/>
          <w:lang w:eastAsia="en-US"/>
        </w:rPr>
        <w:t>Backwell</w:t>
      </w:r>
      <w:proofErr w:type="spellEnd"/>
      <w:r w:rsidRPr="00C47B32">
        <w:rPr>
          <w:rFonts w:asciiTheme="minorHAnsi" w:hAnsiTheme="minorHAnsi" w:cstheme="minorHAnsi"/>
          <w:color w:val="auto"/>
          <w:kern w:val="0"/>
          <w:sz w:val="22"/>
          <w:szCs w:val="22"/>
          <w:lang w:eastAsia="en-US"/>
        </w:rPr>
        <w:t xml:space="preserve"> Juniors:</w:t>
      </w:r>
    </w:p>
    <w:p w14:paraId="24FC44D1" w14:textId="77777777" w:rsidR="00FA2AB7" w:rsidRPr="00C47B32" w:rsidRDefault="00FA2AB7" w:rsidP="00477B98">
      <w:pPr>
        <w:ind w:left="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1) Be Kind</w:t>
      </w:r>
    </w:p>
    <w:p w14:paraId="7B2F60E0" w14:textId="77777777" w:rsidR="00FA2AB7" w:rsidRPr="00C47B32" w:rsidRDefault="00FA2AB7" w:rsidP="00477B98">
      <w:pPr>
        <w:ind w:firstLine="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2) Be Responsible</w:t>
      </w:r>
    </w:p>
    <w:p w14:paraId="2F0B7BCA" w14:textId="77777777" w:rsidR="00FA2AB7" w:rsidRPr="00C47B32" w:rsidRDefault="00FA2AB7" w:rsidP="00477B98">
      <w:pPr>
        <w:ind w:firstLine="720"/>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3) Be </w:t>
      </w:r>
      <w:proofErr w:type="gramStart"/>
      <w:r w:rsidRPr="00C47B32">
        <w:rPr>
          <w:rFonts w:asciiTheme="minorHAnsi" w:hAnsiTheme="minorHAnsi" w:cstheme="minorHAnsi"/>
          <w:color w:val="auto"/>
          <w:kern w:val="0"/>
          <w:sz w:val="22"/>
          <w:szCs w:val="22"/>
          <w:lang w:eastAsia="en-US"/>
        </w:rPr>
        <w:t>Your</w:t>
      </w:r>
      <w:proofErr w:type="gramEnd"/>
      <w:r w:rsidRPr="00C47B32">
        <w:rPr>
          <w:rFonts w:asciiTheme="minorHAnsi" w:hAnsiTheme="minorHAnsi" w:cstheme="minorHAnsi"/>
          <w:color w:val="auto"/>
          <w:kern w:val="0"/>
          <w:sz w:val="22"/>
          <w:szCs w:val="22"/>
          <w:lang w:eastAsia="en-US"/>
        </w:rPr>
        <w:t xml:space="preserve"> Best</w:t>
      </w:r>
    </w:p>
    <w:p w14:paraId="60061E4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7EC93012" w14:textId="77777777" w:rsidR="00FA2AB7" w:rsidRPr="00C47B32" w:rsidRDefault="00FA2AB7" w:rsidP="00477B98">
      <w:pPr>
        <w:keepNext/>
        <w:jc w:val="both"/>
        <w:outlineLvl w:val="0"/>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 xml:space="preserve">2. Teaching </w:t>
      </w:r>
    </w:p>
    <w:p w14:paraId="0705D966"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Children have regular and planned opportunities to discuss and understand the importance of responsible behaviour. They are taught strategies for dealing with difficult situations in a calm and thoughtful manner, and for solving problems and conflicts.  Children are encouraged to consider the consequences of their actions on themselves and others through:</w:t>
      </w:r>
    </w:p>
    <w:p w14:paraId="44EAFD9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2CD71BA"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PSHME lessons</w:t>
      </w:r>
    </w:p>
    <w:p w14:paraId="6DD03756"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Circle time</w:t>
      </w:r>
    </w:p>
    <w:p w14:paraId="56477939"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Teaching of thinking and decision making skills</w:t>
      </w:r>
    </w:p>
    <w:p w14:paraId="539DA159"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Drama and Role Play</w:t>
      </w:r>
    </w:p>
    <w:p w14:paraId="67DD451E"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Collective Worship and Assembly </w:t>
      </w:r>
    </w:p>
    <w:p w14:paraId="5B686032" w14:textId="2BEB1751" w:rsidR="00920555" w:rsidRPr="00C47B32" w:rsidRDefault="00A351E6" w:rsidP="00477B98">
      <w:pPr>
        <w:numPr>
          <w:ilvl w:val="0"/>
          <w:numId w:val="8"/>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‘Thinking time</w:t>
      </w:r>
      <w:r w:rsidR="00920555" w:rsidRPr="00C47B32">
        <w:rPr>
          <w:rFonts w:asciiTheme="minorHAnsi" w:hAnsiTheme="minorHAnsi" w:cstheme="minorHAnsi"/>
          <w:color w:val="auto"/>
          <w:kern w:val="0"/>
          <w:sz w:val="22"/>
          <w:szCs w:val="22"/>
          <w:lang w:eastAsia="en-US"/>
        </w:rPr>
        <w:t>’ space in EYFS</w:t>
      </w:r>
    </w:p>
    <w:p w14:paraId="01857BB5" w14:textId="77777777" w:rsidR="00FA2AB7" w:rsidRPr="00C47B32" w:rsidRDefault="00FA2AB7" w:rsidP="00477B98">
      <w:pPr>
        <w:numPr>
          <w:ilvl w:val="0"/>
          <w:numId w:val="8"/>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Reflection sheets filled in during missed play</w:t>
      </w:r>
      <w:r w:rsidR="00DE0FF2" w:rsidRPr="00C47B32">
        <w:rPr>
          <w:rFonts w:asciiTheme="minorHAnsi" w:hAnsiTheme="minorHAnsi" w:cstheme="minorHAnsi"/>
          <w:color w:val="auto"/>
          <w:kern w:val="0"/>
          <w:sz w:val="22"/>
          <w:szCs w:val="22"/>
          <w:lang w:eastAsia="en-US"/>
        </w:rPr>
        <w:t xml:space="preserve"> in KS2</w:t>
      </w:r>
      <w:r w:rsidRPr="00C47B32">
        <w:rPr>
          <w:rFonts w:asciiTheme="minorHAnsi" w:hAnsiTheme="minorHAnsi" w:cstheme="minorHAnsi"/>
          <w:color w:val="auto"/>
          <w:kern w:val="0"/>
          <w:sz w:val="22"/>
          <w:szCs w:val="22"/>
          <w:lang w:eastAsia="en-US"/>
        </w:rPr>
        <w:t>.</w:t>
      </w:r>
    </w:p>
    <w:p w14:paraId="4B94D5A5"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028F59D"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t>3. Rewards:</w:t>
      </w:r>
    </w:p>
    <w:p w14:paraId="29BDC241" w14:textId="3F5A750F"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The school rules are expressed clearly and are constantly reinforced through encouragement and praise. School staff </w:t>
      </w:r>
      <w:r w:rsidR="006A23BA" w:rsidRPr="00C47B32">
        <w:rPr>
          <w:rFonts w:asciiTheme="minorHAnsi" w:hAnsiTheme="minorHAnsi" w:cstheme="minorHAnsi"/>
          <w:color w:val="auto"/>
          <w:kern w:val="0"/>
          <w:sz w:val="22"/>
          <w:szCs w:val="22"/>
          <w:lang w:eastAsia="en-US"/>
        </w:rPr>
        <w:t xml:space="preserve">will </w:t>
      </w:r>
      <w:r w:rsidRPr="00C47B32">
        <w:rPr>
          <w:rFonts w:asciiTheme="minorHAnsi" w:hAnsiTheme="minorHAnsi" w:cstheme="minorHAnsi"/>
          <w:color w:val="auto"/>
          <w:kern w:val="0"/>
          <w:sz w:val="22"/>
          <w:szCs w:val="22"/>
          <w:lang w:eastAsia="en-US"/>
        </w:rPr>
        <w:t>employ a range of methods to reinforce positive behaviour including:</w:t>
      </w:r>
    </w:p>
    <w:p w14:paraId="3DEEC669"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7F69867"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Stickers and stamps</w:t>
      </w:r>
    </w:p>
    <w:p w14:paraId="3B97175A"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House Points</w:t>
      </w:r>
      <w:r w:rsidR="00920555" w:rsidRPr="00C47B32">
        <w:rPr>
          <w:rFonts w:asciiTheme="minorHAnsi" w:hAnsiTheme="minorHAnsi" w:cstheme="minorHAnsi"/>
          <w:color w:val="auto"/>
          <w:kern w:val="0"/>
          <w:sz w:val="22"/>
          <w:szCs w:val="22"/>
          <w:lang w:eastAsia="en-US"/>
        </w:rPr>
        <w:t xml:space="preserve"> and linked certificates</w:t>
      </w:r>
    </w:p>
    <w:p w14:paraId="33304D8E"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Certificates/awards shared in weekly </w:t>
      </w:r>
      <w:r w:rsidR="003956F1" w:rsidRPr="00C47B32">
        <w:rPr>
          <w:rFonts w:asciiTheme="minorHAnsi" w:hAnsiTheme="minorHAnsi" w:cstheme="minorHAnsi"/>
          <w:color w:val="auto"/>
          <w:kern w:val="0"/>
          <w:sz w:val="22"/>
          <w:szCs w:val="22"/>
          <w:lang w:eastAsia="en-US"/>
        </w:rPr>
        <w:t xml:space="preserve">Celebration </w:t>
      </w:r>
      <w:r w:rsidR="00DE0FF2" w:rsidRPr="00C47B32">
        <w:rPr>
          <w:rFonts w:asciiTheme="minorHAnsi" w:hAnsiTheme="minorHAnsi" w:cstheme="minorHAnsi"/>
          <w:color w:val="auto"/>
          <w:kern w:val="0"/>
          <w:sz w:val="22"/>
          <w:szCs w:val="22"/>
          <w:lang w:eastAsia="en-US"/>
        </w:rPr>
        <w:t>service</w:t>
      </w:r>
    </w:p>
    <w:p w14:paraId="1E42DE6A"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Head Teacher’s certificates</w:t>
      </w:r>
    </w:p>
    <w:p w14:paraId="13A5A292"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Positive verbal or written comments</w:t>
      </w:r>
    </w:p>
    <w:p w14:paraId="038BAEE1"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Class points</w:t>
      </w:r>
    </w:p>
    <w:p w14:paraId="656CF558" w14:textId="5AC4B9C5" w:rsidR="00FA2AB7" w:rsidRPr="008E2A61" w:rsidRDefault="00DE0FF2" w:rsidP="008E2A61">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Beautiful Work</w:t>
      </w:r>
    </w:p>
    <w:p w14:paraId="4200CC07" w14:textId="77777777" w:rsidR="00FA2AB7" w:rsidRPr="00C47B32" w:rsidRDefault="00FA2AB7" w:rsidP="00477B98">
      <w:pPr>
        <w:numPr>
          <w:ilvl w:val="0"/>
          <w:numId w:val="9"/>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The opportunity to share good work in class, with peers, parents, other staff members, the head teacher etc.</w:t>
      </w:r>
    </w:p>
    <w:p w14:paraId="3656B9AB" w14:textId="50F8EF63" w:rsidR="00FA2AB7" w:rsidRDefault="00FA2AB7" w:rsidP="00477B98">
      <w:pPr>
        <w:ind w:left="360"/>
        <w:jc w:val="both"/>
        <w:rPr>
          <w:rFonts w:asciiTheme="minorHAnsi" w:hAnsiTheme="minorHAnsi" w:cstheme="minorHAnsi"/>
          <w:color w:val="auto"/>
          <w:kern w:val="0"/>
          <w:sz w:val="22"/>
          <w:szCs w:val="22"/>
          <w:lang w:eastAsia="en-US"/>
        </w:rPr>
      </w:pPr>
    </w:p>
    <w:p w14:paraId="79048A38" w14:textId="77777777" w:rsidR="008E2A61" w:rsidRDefault="008E2A61" w:rsidP="00477B98">
      <w:pPr>
        <w:ind w:left="360"/>
        <w:jc w:val="both"/>
        <w:rPr>
          <w:rFonts w:asciiTheme="minorHAnsi" w:hAnsiTheme="minorHAnsi" w:cstheme="minorHAnsi"/>
          <w:color w:val="auto"/>
          <w:kern w:val="0"/>
          <w:sz w:val="22"/>
          <w:szCs w:val="22"/>
          <w:lang w:eastAsia="en-US"/>
        </w:rPr>
      </w:pPr>
    </w:p>
    <w:p w14:paraId="006B502E" w14:textId="4817AF3B" w:rsidR="00477B98" w:rsidRDefault="00477B98" w:rsidP="00477B98">
      <w:pPr>
        <w:ind w:left="360"/>
        <w:jc w:val="both"/>
        <w:rPr>
          <w:rFonts w:asciiTheme="minorHAnsi" w:hAnsiTheme="minorHAnsi" w:cstheme="minorHAnsi"/>
          <w:color w:val="auto"/>
          <w:kern w:val="0"/>
          <w:sz w:val="22"/>
          <w:szCs w:val="22"/>
          <w:lang w:eastAsia="en-US"/>
        </w:rPr>
      </w:pPr>
    </w:p>
    <w:p w14:paraId="4FAA3D27" w14:textId="77777777" w:rsidR="008E2A61" w:rsidRDefault="008E2A61" w:rsidP="00477B98">
      <w:pPr>
        <w:ind w:left="360"/>
        <w:jc w:val="both"/>
        <w:rPr>
          <w:rFonts w:asciiTheme="minorHAnsi" w:hAnsiTheme="minorHAnsi" w:cstheme="minorHAnsi"/>
          <w:color w:val="auto"/>
          <w:kern w:val="0"/>
          <w:sz w:val="22"/>
          <w:szCs w:val="22"/>
          <w:lang w:eastAsia="en-US"/>
        </w:rPr>
      </w:pPr>
    </w:p>
    <w:p w14:paraId="2009B10E" w14:textId="77777777" w:rsidR="00BE7A84" w:rsidRPr="00C47B32" w:rsidRDefault="00BE7A84" w:rsidP="00477B98">
      <w:pPr>
        <w:ind w:left="360"/>
        <w:jc w:val="both"/>
        <w:rPr>
          <w:rFonts w:asciiTheme="minorHAnsi" w:hAnsiTheme="minorHAnsi" w:cstheme="minorHAnsi"/>
          <w:color w:val="auto"/>
          <w:kern w:val="0"/>
          <w:sz w:val="22"/>
          <w:szCs w:val="22"/>
          <w:lang w:eastAsia="en-US"/>
        </w:rPr>
      </w:pPr>
    </w:p>
    <w:p w14:paraId="1F4ED077" w14:textId="77777777" w:rsidR="00FA2AB7" w:rsidRPr="00C47B32" w:rsidRDefault="00FA2AB7" w:rsidP="00477B98">
      <w:pPr>
        <w:jc w:val="both"/>
        <w:rPr>
          <w:rFonts w:asciiTheme="minorHAnsi" w:hAnsiTheme="minorHAnsi" w:cstheme="minorHAnsi"/>
          <w:b/>
          <w:bCs/>
          <w:color w:val="auto"/>
          <w:kern w:val="0"/>
          <w:sz w:val="22"/>
          <w:szCs w:val="22"/>
          <w:lang w:eastAsia="en-US"/>
        </w:rPr>
      </w:pPr>
      <w:r w:rsidRPr="00C47B32">
        <w:rPr>
          <w:rFonts w:asciiTheme="minorHAnsi" w:hAnsiTheme="minorHAnsi" w:cstheme="minorHAnsi"/>
          <w:b/>
          <w:bCs/>
          <w:color w:val="auto"/>
          <w:kern w:val="0"/>
          <w:sz w:val="22"/>
          <w:szCs w:val="22"/>
          <w:lang w:eastAsia="en-US"/>
        </w:rPr>
        <w:lastRenderedPageBreak/>
        <w:t>4. Sanctions:</w:t>
      </w:r>
    </w:p>
    <w:p w14:paraId="301EE75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Misconduct will be dealt with by applying a hierarchy of sanctions while adhering to the following principles:</w:t>
      </w:r>
    </w:p>
    <w:p w14:paraId="45FB0818"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3A7258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1. Children will be encouraged to reflect on why they acted as they did, </w:t>
      </w:r>
      <w:r w:rsidR="003956F1" w:rsidRPr="00C47B32">
        <w:rPr>
          <w:rFonts w:asciiTheme="minorHAnsi" w:hAnsiTheme="minorHAnsi" w:cstheme="minorHAnsi"/>
          <w:color w:val="auto"/>
          <w:kern w:val="0"/>
          <w:sz w:val="22"/>
          <w:szCs w:val="22"/>
          <w:lang w:eastAsia="en-US"/>
        </w:rPr>
        <w:t xml:space="preserve">how it felt and how the other </w:t>
      </w:r>
      <w:proofErr w:type="gramStart"/>
      <w:r w:rsidRPr="00C47B32">
        <w:rPr>
          <w:rFonts w:asciiTheme="minorHAnsi" w:hAnsiTheme="minorHAnsi" w:cstheme="minorHAnsi"/>
          <w:color w:val="auto"/>
          <w:kern w:val="0"/>
          <w:sz w:val="22"/>
          <w:szCs w:val="22"/>
          <w:lang w:eastAsia="en-US"/>
        </w:rPr>
        <w:t>party(</w:t>
      </w:r>
      <w:proofErr w:type="spellStart"/>
      <w:proofErr w:type="gramEnd"/>
      <w:r w:rsidRPr="00C47B32">
        <w:rPr>
          <w:rFonts w:asciiTheme="minorHAnsi" w:hAnsiTheme="minorHAnsi" w:cstheme="minorHAnsi"/>
          <w:color w:val="auto"/>
          <w:kern w:val="0"/>
          <w:sz w:val="22"/>
          <w:szCs w:val="22"/>
          <w:lang w:eastAsia="en-US"/>
        </w:rPr>
        <w:t>ies</w:t>
      </w:r>
      <w:proofErr w:type="spellEnd"/>
      <w:r w:rsidRPr="00C47B32">
        <w:rPr>
          <w:rFonts w:asciiTheme="minorHAnsi" w:hAnsiTheme="minorHAnsi" w:cstheme="minorHAnsi"/>
          <w:color w:val="auto"/>
          <w:kern w:val="0"/>
          <w:sz w:val="22"/>
          <w:szCs w:val="22"/>
          <w:lang w:eastAsia="en-US"/>
        </w:rPr>
        <w:t>) feel etc.</w:t>
      </w:r>
    </w:p>
    <w:p w14:paraId="049F31CB"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15B00FA"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2. Adults will act in a consistent and fair manner towards all, while bearing in mind the needs of some children with SEND </w:t>
      </w:r>
      <w:proofErr w:type="gramStart"/>
      <w:r w:rsidRPr="00C47B32">
        <w:rPr>
          <w:rFonts w:asciiTheme="minorHAnsi" w:hAnsiTheme="minorHAnsi" w:cstheme="minorHAnsi"/>
          <w:color w:val="auto"/>
          <w:kern w:val="0"/>
          <w:sz w:val="22"/>
          <w:szCs w:val="22"/>
          <w:lang w:eastAsia="en-US"/>
        </w:rPr>
        <w:t>whose</w:t>
      </w:r>
      <w:proofErr w:type="gramEnd"/>
      <w:r w:rsidRPr="00C47B32">
        <w:rPr>
          <w:rFonts w:asciiTheme="minorHAnsi" w:hAnsiTheme="minorHAnsi" w:cstheme="minorHAnsi"/>
          <w:color w:val="auto"/>
          <w:kern w:val="0"/>
          <w:sz w:val="22"/>
          <w:szCs w:val="22"/>
          <w:lang w:eastAsia="en-US"/>
        </w:rPr>
        <w:t xml:space="preserve"> understanding of what they have done and the consequences may be limited by their particular need. Where necessary, and in full consultation with parents, a child’s need for a higher level of understanding may be explained to peers in order to give the child in question every opportunity to change their behaviour with support of the whole school community.</w:t>
      </w:r>
    </w:p>
    <w:p w14:paraId="53128261"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5B96907"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3.</w:t>
      </w:r>
      <w:r w:rsidRPr="00C47B32">
        <w:rPr>
          <w:rFonts w:asciiTheme="minorHAnsi" w:hAnsiTheme="minorHAnsi" w:cstheme="minorHAnsi"/>
          <w:color w:val="auto"/>
          <w:kern w:val="0"/>
          <w:sz w:val="22"/>
          <w:szCs w:val="22"/>
          <w:lang w:eastAsia="en-US"/>
        </w:rPr>
        <w:tab/>
        <w:t xml:space="preserve"> The hierarchy of sanctions is as follows:</w:t>
      </w:r>
    </w:p>
    <w:p w14:paraId="20402E10" w14:textId="035669EA" w:rsidR="00DE0FF2" w:rsidRPr="00BE7A84" w:rsidRDefault="00477B98" w:rsidP="00477B98">
      <w:pPr>
        <w:numPr>
          <w:ilvl w:val="0"/>
          <w:numId w:val="14"/>
        </w:numPr>
        <w:jc w:val="both"/>
        <w:rPr>
          <w:rFonts w:asciiTheme="minorHAnsi" w:hAnsiTheme="minorHAnsi" w:cstheme="minorHAnsi"/>
          <w:color w:val="auto"/>
          <w:kern w:val="0"/>
          <w:sz w:val="22"/>
          <w:szCs w:val="22"/>
          <w:lang w:eastAsia="en-US"/>
        </w:rPr>
      </w:pPr>
      <w:r w:rsidRPr="00BE7A84">
        <w:rPr>
          <w:rFonts w:asciiTheme="minorHAnsi" w:hAnsiTheme="minorHAnsi" w:cstheme="minorHAnsi"/>
          <w:color w:val="auto"/>
          <w:kern w:val="0"/>
          <w:sz w:val="22"/>
          <w:szCs w:val="22"/>
          <w:lang w:eastAsia="en-US"/>
        </w:rPr>
        <w:t xml:space="preserve">All classes </w:t>
      </w:r>
      <w:r w:rsidR="00DE0FF2" w:rsidRPr="00BE7A84">
        <w:rPr>
          <w:rFonts w:asciiTheme="minorHAnsi" w:hAnsiTheme="minorHAnsi" w:cstheme="minorHAnsi"/>
          <w:color w:val="auto"/>
          <w:kern w:val="0"/>
          <w:sz w:val="22"/>
          <w:szCs w:val="22"/>
          <w:lang w:eastAsia="en-US"/>
        </w:rPr>
        <w:t>will display</w:t>
      </w:r>
      <w:r w:rsidR="001759C4" w:rsidRPr="00BE7A84">
        <w:rPr>
          <w:rFonts w:asciiTheme="minorHAnsi" w:hAnsiTheme="minorHAnsi" w:cstheme="minorHAnsi"/>
          <w:color w:val="auto"/>
          <w:kern w:val="0"/>
          <w:sz w:val="22"/>
          <w:szCs w:val="22"/>
          <w:lang w:eastAsia="en-US"/>
        </w:rPr>
        <w:t xml:space="preserve"> a</w:t>
      </w:r>
      <w:r w:rsidR="00DE0FF2" w:rsidRPr="00BE7A84">
        <w:rPr>
          <w:rFonts w:asciiTheme="minorHAnsi" w:hAnsiTheme="minorHAnsi" w:cstheme="minorHAnsi"/>
          <w:color w:val="auto"/>
          <w:kern w:val="0"/>
          <w:sz w:val="22"/>
          <w:szCs w:val="22"/>
          <w:lang w:eastAsia="en-US"/>
        </w:rPr>
        <w:t xml:space="preserve"> behaviour chart with pupil’s names/pictures on.</w:t>
      </w:r>
      <w:r w:rsidR="00AF54A3">
        <w:rPr>
          <w:rFonts w:asciiTheme="minorHAnsi" w:hAnsiTheme="minorHAnsi" w:cstheme="minorHAnsi"/>
          <w:color w:val="auto"/>
          <w:kern w:val="0"/>
          <w:sz w:val="22"/>
          <w:szCs w:val="22"/>
          <w:lang w:eastAsia="en-US"/>
        </w:rPr>
        <w:t xml:space="preserve"> The colours displayed will be Red, Amber, Green, Blue and Gold. Everyone starts the day on Green.</w:t>
      </w:r>
      <w:r w:rsidR="00DE0FF2" w:rsidRPr="00BE7A84">
        <w:rPr>
          <w:rFonts w:asciiTheme="minorHAnsi" w:hAnsiTheme="minorHAnsi" w:cstheme="minorHAnsi"/>
          <w:color w:val="auto"/>
          <w:kern w:val="0"/>
          <w:sz w:val="22"/>
          <w:szCs w:val="22"/>
          <w:lang w:eastAsia="en-US"/>
        </w:rPr>
        <w:t xml:space="preserve"> Pupil names will be moved up or down this chart depending on their behaviour</w:t>
      </w:r>
      <w:r w:rsidR="00FF6D76" w:rsidRPr="00BE7A84">
        <w:rPr>
          <w:rFonts w:asciiTheme="minorHAnsi" w:hAnsiTheme="minorHAnsi" w:cstheme="minorHAnsi"/>
          <w:color w:val="auto"/>
          <w:kern w:val="0"/>
          <w:sz w:val="22"/>
          <w:szCs w:val="22"/>
          <w:lang w:eastAsia="en-US"/>
        </w:rPr>
        <w:t>.</w:t>
      </w:r>
      <w:r w:rsidR="00BE2F64" w:rsidRPr="00BE7A84">
        <w:rPr>
          <w:rFonts w:asciiTheme="minorHAnsi" w:hAnsiTheme="minorHAnsi" w:cstheme="minorHAnsi"/>
          <w:color w:val="auto"/>
          <w:kern w:val="0"/>
          <w:sz w:val="22"/>
          <w:szCs w:val="22"/>
          <w:lang w:eastAsia="en-US"/>
        </w:rPr>
        <w:t xml:space="preserve"> </w:t>
      </w:r>
      <w:r w:rsidR="008E2A61">
        <w:rPr>
          <w:rFonts w:asciiTheme="minorHAnsi" w:hAnsiTheme="minorHAnsi" w:cstheme="minorHAnsi"/>
          <w:color w:val="auto"/>
          <w:kern w:val="0"/>
          <w:sz w:val="22"/>
          <w:szCs w:val="22"/>
          <w:lang w:eastAsia="en-US"/>
        </w:rPr>
        <w:t>This will</w:t>
      </w:r>
      <w:r w:rsidR="00FF6D76" w:rsidRPr="00BE7A84">
        <w:rPr>
          <w:rFonts w:asciiTheme="minorHAnsi" w:hAnsiTheme="minorHAnsi" w:cstheme="minorHAnsi"/>
          <w:color w:val="auto"/>
          <w:kern w:val="0"/>
          <w:sz w:val="22"/>
          <w:szCs w:val="22"/>
          <w:lang w:eastAsia="en-US"/>
        </w:rPr>
        <w:t xml:space="preserve"> be used on a </w:t>
      </w:r>
      <w:r w:rsidR="008E2A61">
        <w:rPr>
          <w:rFonts w:asciiTheme="minorHAnsi" w:hAnsiTheme="minorHAnsi" w:cstheme="minorHAnsi"/>
          <w:color w:val="auto"/>
          <w:kern w:val="0"/>
          <w:sz w:val="22"/>
          <w:szCs w:val="22"/>
          <w:lang w:eastAsia="en-US"/>
        </w:rPr>
        <w:t>daily basis.</w:t>
      </w:r>
      <w:r w:rsidR="00FF6D76" w:rsidRPr="00BE7A84">
        <w:rPr>
          <w:rFonts w:asciiTheme="minorHAnsi" w:hAnsiTheme="minorHAnsi" w:cstheme="minorHAnsi"/>
          <w:color w:val="auto"/>
          <w:kern w:val="0"/>
          <w:sz w:val="22"/>
          <w:szCs w:val="22"/>
          <w:lang w:eastAsia="en-US"/>
        </w:rPr>
        <w:t xml:space="preserve"> </w:t>
      </w:r>
      <w:r w:rsidR="00BE2F64" w:rsidRPr="00BE7A84">
        <w:rPr>
          <w:rFonts w:asciiTheme="minorHAnsi" w:hAnsiTheme="minorHAnsi" w:cstheme="minorHAnsi"/>
          <w:color w:val="auto"/>
          <w:kern w:val="0"/>
          <w:sz w:val="22"/>
          <w:szCs w:val="22"/>
          <w:lang w:eastAsia="en-US"/>
        </w:rPr>
        <w:t xml:space="preserve">Sanctions linked to these </w:t>
      </w:r>
      <w:r w:rsidR="00DE0FF2" w:rsidRPr="00BE7A84">
        <w:rPr>
          <w:rFonts w:asciiTheme="minorHAnsi" w:hAnsiTheme="minorHAnsi" w:cstheme="minorHAnsi"/>
          <w:color w:val="auto"/>
          <w:kern w:val="0"/>
          <w:sz w:val="22"/>
          <w:szCs w:val="22"/>
          <w:lang w:eastAsia="en-US"/>
        </w:rPr>
        <w:t>chart</w:t>
      </w:r>
      <w:r w:rsidR="00BE2F64" w:rsidRPr="00BE7A84">
        <w:rPr>
          <w:rFonts w:asciiTheme="minorHAnsi" w:hAnsiTheme="minorHAnsi" w:cstheme="minorHAnsi"/>
          <w:color w:val="auto"/>
          <w:kern w:val="0"/>
          <w:sz w:val="22"/>
          <w:szCs w:val="22"/>
          <w:lang w:eastAsia="en-US"/>
        </w:rPr>
        <w:t>s</w:t>
      </w:r>
      <w:r w:rsidR="00DE0FF2" w:rsidRPr="00BE7A84">
        <w:rPr>
          <w:rFonts w:asciiTheme="minorHAnsi" w:hAnsiTheme="minorHAnsi" w:cstheme="minorHAnsi"/>
          <w:color w:val="auto"/>
          <w:kern w:val="0"/>
          <w:sz w:val="22"/>
          <w:szCs w:val="22"/>
          <w:lang w:eastAsia="en-US"/>
        </w:rPr>
        <w:t xml:space="preserve"> will include:</w:t>
      </w:r>
    </w:p>
    <w:p w14:paraId="62486C05" w14:textId="77777777" w:rsidR="00DE0FF2" w:rsidRPr="00C47B32" w:rsidRDefault="00DE0FF2" w:rsidP="00477B98">
      <w:pPr>
        <w:ind w:left="720"/>
        <w:jc w:val="both"/>
        <w:rPr>
          <w:rFonts w:asciiTheme="minorHAnsi" w:hAnsiTheme="minorHAnsi" w:cstheme="minorHAnsi"/>
          <w:color w:val="auto"/>
          <w:kern w:val="0"/>
          <w:sz w:val="22"/>
          <w:szCs w:val="22"/>
          <w:lang w:eastAsia="en-US"/>
        </w:rPr>
      </w:pPr>
    </w:p>
    <w:p w14:paraId="755EA010" w14:textId="5B85F656" w:rsidR="00FA2AB7"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Verbal reprimand and warnings, including questioning of why the action occurred and encourageme</w:t>
      </w:r>
      <w:r w:rsidR="001759C4" w:rsidRPr="00C47B32">
        <w:rPr>
          <w:rFonts w:asciiTheme="minorHAnsi" w:hAnsiTheme="minorHAnsi" w:cstheme="minorHAnsi"/>
          <w:color w:val="auto"/>
          <w:kern w:val="0"/>
          <w:sz w:val="22"/>
          <w:szCs w:val="22"/>
          <w:lang w:eastAsia="en-US"/>
        </w:rPr>
        <w:t>nt to refrain from repeating it</w:t>
      </w:r>
      <w:r w:rsidRPr="00C47B32">
        <w:rPr>
          <w:rFonts w:asciiTheme="minorHAnsi" w:hAnsiTheme="minorHAnsi" w:cstheme="minorHAnsi"/>
          <w:color w:val="auto"/>
          <w:kern w:val="0"/>
          <w:sz w:val="22"/>
          <w:szCs w:val="22"/>
          <w:lang w:eastAsia="en-US"/>
        </w:rPr>
        <w:t xml:space="preserve"> by an adult for any minor misbehaviour in the classroom or playground.</w:t>
      </w:r>
    </w:p>
    <w:p w14:paraId="3D481C95" w14:textId="0006A128" w:rsidR="008E2A61" w:rsidRDefault="00AF54A3" w:rsidP="497502C7">
      <w:pPr>
        <w:numPr>
          <w:ilvl w:val="0"/>
          <w:numId w:val="10"/>
        </w:num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If a pupil</w:t>
      </w:r>
      <w:r w:rsidR="008E2A61" w:rsidRPr="497502C7">
        <w:rPr>
          <w:rFonts w:asciiTheme="minorHAnsi" w:hAnsiTheme="minorHAnsi" w:cstheme="minorBidi"/>
          <w:color w:val="auto"/>
          <w:kern w:val="0"/>
          <w:sz w:val="22"/>
          <w:szCs w:val="22"/>
          <w:lang w:eastAsia="en-US"/>
        </w:rPr>
        <w:t>’s name is</w:t>
      </w:r>
      <w:r w:rsidRPr="497502C7">
        <w:rPr>
          <w:rFonts w:asciiTheme="minorHAnsi" w:hAnsiTheme="minorHAnsi" w:cstheme="minorBidi"/>
          <w:color w:val="auto"/>
          <w:kern w:val="0"/>
          <w:sz w:val="22"/>
          <w:szCs w:val="22"/>
          <w:lang w:eastAsia="en-US"/>
        </w:rPr>
        <w:t xml:space="preserve"> moved to A</w:t>
      </w:r>
      <w:r w:rsidR="008E2A61" w:rsidRPr="497502C7">
        <w:rPr>
          <w:rFonts w:asciiTheme="minorHAnsi" w:hAnsiTheme="minorHAnsi" w:cstheme="minorBidi"/>
          <w:color w:val="auto"/>
          <w:kern w:val="0"/>
          <w:sz w:val="22"/>
          <w:szCs w:val="22"/>
          <w:lang w:eastAsia="en-US"/>
        </w:rPr>
        <w:t>mber, they spend 10 minutes in the partner class</w:t>
      </w:r>
      <w:r w:rsidR="760447EC" w:rsidRPr="497502C7">
        <w:rPr>
          <w:rFonts w:asciiTheme="minorHAnsi" w:hAnsiTheme="minorHAnsi" w:cstheme="minorBidi"/>
          <w:color w:val="auto"/>
          <w:kern w:val="0"/>
          <w:sz w:val="22"/>
          <w:szCs w:val="22"/>
          <w:lang w:eastAsia="en-US"/>
        </w:rPr>
        <w:t xml:space="preserve"> to complete work.</w:t>
      </w:r>
      <w:r w:rsidR="008E2A61" w:rsidRPr="497502C7">
        <w:rPr>
          <w:rFonts w:asciiTheme="minorHAnsi" w:hAnsiTheme="minorHAnsi" w:cstheme="minorBidi"/>
          <w:color w:val="auto"/>
          <w:kern w:val="0"/>
          <w:sz w:val="22"/>
          <w:szCs w:val="22"/>
          <w:lang w:eastAsia="en-US"/>
        </w:rPr>
        <w:t xml:space="preserve"> They then return to class and reset to Green.</w:t>
      </w:r>
    </w:p>
    <w:p w14:paraId="1A3208F5" w14:textId="14FADFB6" w:rsidR="006E39A6" w:rsidRDefault="006E39A6" w:rsidP="00477B98">
      <w:pPr>
        <w:numPr>
          <w:ilvl w:val="0"/>
          <w:numId w:val="10"/>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If a pupil’s behaviour is unsafe at playtime, they will be asked to sit out at the side to calm and reset.</w:t>
      </w:r>
    </w:p>
    <w:p w14:paraId="52AB1E34" w14:textId="00A65538" w:rsidR="00AF54A3" w:rsidRDefault="00AF54A3" w:rsidP="00477B98">
      <w:pPr>
        <w:numPr>
          <w:ilvl w:val="0"/>
          <w:numId w:val="10"/>
        </w:numPr>
        <w:jc w:val="both"/>
        <w:rPr>
          <w:rFonts w:asciiTheme="minorHAnsi" w:hAnsiTheme="minorHAnsi" w:cstheme="minorHAnsi"/>
          <w:color w:val="auto"/>
          <w:kern w:val="0"/>
          <w:sz w:val="22"/>
          <w:szCs w:val="22"/>
          <w:lang w:eastAsia="en-US"/>
        </w:rPr>
      </w:pPr>
      <w:r>
        <w:rPr>
          <w:rFonts w:asciiTheme="minorHAnsi" w:hAnsiTheme="minorHAnsi" w:cstheme="minorHAnsi"/>
          <w:color w:val="auto"/>
          <w:kern w:val="0"/>
          <w:sz w:val="22"/>
          <w:szCs w:val="22"/>
          <w:lang w:eastAsia="en-US"/>
        </w:rPr>
        <w:t>If a pupil is moved to Amber again within the same session, they are automatically moved to Red.</w:t>
      </w:r>
    </w:p>
    <w:p w14:paraId="082005B6" w14:textId="1FAFDD18" w:rsidR="00AF54A3" w:rsidRDefault="00AF54A3" w:rsidP="07A66CB0">
      <w:pPr>
        <w:numPr>
          <w:ilvl w:val="0"/>
          <w:numId w:val="10"/>
        </w:numPr>
        <w:jc w:val="both"/>
        <w:rPr>
          <w:rFonts w:asciiTheme="minorHAnsi" w:hAnsiTheme="minorHAnsi" w:cstheme="minorBidi"/>
          <w:color w:val="auto"/>
          <w:kern w:val="0"/>
          <w:sz w:val="22"/>
          <w:szCs w:val="22"/>
          <w:lang w:eastAsia="en-US"/>
        </w:rPr>
      </w:pPr>
      <w:r w:rsidRPr="07A66CB0">
        <w:rPr>
          <w:rFonts w:asciiTheme="minorHAnsi" w:hAnsiTheme="minorHAnsi" w:cstheme="minorBidi"/>
          <w:color w:val="auto"/>
          <w:kern w:val="0"/>
          <w:sz w:val="22"/>
          <w:szCs w:val="22"/>
          <w:lang w:eastAsia="en-US"/>
        </w:rPr>
        <w:t>If a pupil is moved to Red, the pupil will be sent to the TIC</w:t>
      </w:r>
      <w:r w:rsidR="006E39A6" w:rsidRPr="07A66CB0">
        <w:rPr>
          <w:rFonts w:asciiTheme="minorHAnsi" w:hAnsiTheme="minorHAnsi" w:cstheme="minorBidi"/>
          <w:color w:val="auto"/>
          <w:kern w:val="0"/>
          <w:sz w:val="22"/>
          <w:szCs w:val="22"/>
          <w:lang w:eastAsia="en-US"/>
        </w:rPr>
        <w:t xml:space="preserve"> </w:t>
      </w:r>
      <w:r w:rsidR="69158FDA" w:rsidRPr="07A66CB0">
        <w:rPr>
          <w:rFonts w:asciiTheme="minorHAnsi" w:hAnsiTheme="minorHAnsi" w:cstheme="minorBidi"/>
          <w:color w:val="auto"/>
          <w:kern w:val="0"/>
          <w:sz w:val="22"/>
          <w:szCs w:val="22"/>
          <w:lang w:eastAsia="en-US"/>
        </w:rPr>
        <w:t xml:space="preserve">(phase leader if unavailable) </w:t>
      </w:r>
      <w:r w:rsidR="006E39A6" w:rsidRPr="07A66CB0">
        <w:rPr>
          <w:rFonts w:asciiTheme="minorHAnsi" w:hAnsiTheme="minorHAnsi" w:cstheme="minorBidi"/>
          <w:color w:val="auto"/>
          <w:kern w:val="0"/>
          <w:sz w:val="22"/>
          <w:szCs w:val="22"/>
          <w:lang w:eastAsia="en-US"/>
        </w:rPr>
        <w:t>and will complete their class work for a period of 20 minutes.</w:t>
      </w:r>
    </w:p>
    <w:p w14:paraId="3C748882" w14:textId="60DD1C1A" w:rsidR="006E39A6" w:rsidRPr="00C47B32" w:rsidRDefault="006E39A6" w:rsidP="497502C7">
      <w:pPr>
        <w:numPr>
          <w:ilvl w:val="0"/>
          <w:numId w:val="10"/>
        </w:numPr>
        <w:jc w:val="both"/>
        <w:rPr>
          <w:rFonts w:asciiTheme="minorHAnsi" w:hAnsiTheme="minorHAnsi" w:cstheme="minorBidi"/>
          <w:color w:val="auto"/>
          <w:kern w:val="0"/>
          <w:sz w:val="22"/>
          <w:szCs w:val="22"/>
          <w:lang w:eastAsia="en-US"/>
        </w:rPr>
      </w:pPr>
      <w:r w:rsidRPr="497502C7">
        <w:rPr>
          <w:rFonts w:asciiTheme="minorHAnsi" w:hAnsiTheme="minorHAnsi" w:cstheme="minorBidi"/>
          <w:color w:val="auto"/>
          <w:kern w:val="0"/>
          <w:sz w:val="22"/>
          <w:szCs w:val="22"/>
          <w:lang w:eastAsia="en-US"/>
        </w:rPr>
        <w:t xml:space="preserve">The number of times a pupil is moved to Red will be logged </w:t>
      </w:r>
      <w:r w:rsidR="1C7749A9" w:rsidRPr="497502C7">
        <w:rPr>
          <w:rFonts w:asciiTheme="minorHAnsi" w:hAnsiTheme="minorHAnsi" w:cstheme="minorBidi"/>
          <w:color w:val="auto"/>
          <w:kern w:val="0"/>
          <w:sz w:val="22"/>
          <w:szCs w:val="22"/>
          <w:lang w:eastAsia="en-US"/>
        </w:rPr>
        <w:t xml:space="preserve">via </w:t>
      </w:r>
      <w:proofErr w:type="spellStart"/>
      <w:r w:rsidR="1C7749A9" w:rsidRPr="497502C7">
        <w:rPr>
          <w:rFonts w:asciiTheme="minorHAnsi" w:hAnsiTheme="minorHAnsi" w:cstheme="minorBidi"/>
          <w:color w:val="auto"/>
          <w:kern w:val="0"/>
          <w:sz w:val="22"/>
          <w:szCs w:val="22"/>
          <w:lang w:eastAsia="en-US"/>
        </w:rPr>
        <w:t>Sharepoint</w:t>
      </w:r>
      <w:proofErr w:type="spellEnd"/>
      <w:r w:rsidR="1C7749A9" w:rsidRPr="497502C7">
        <w:rPr>
          <w:rFonts w:asciiTheme="minorHAnsi" w:hAnsiTheme="minorHAnsi" w:cstheme="minorBidi"/>
          <w:color w:val="auto"/>
          <w:kern w:val="0"/>
          <w:sz w:val="22"/>
          <w:szCs w:val="22"/>
          <w:lang w:eastAsia="en-US"/>
        </w:rPr>
        <w:t xml:space="preserve"> by the class teacher </w:t>
      </w:r>
      <w:r w:rsidRPr="497502C7">
        <w:rPr>
          <w:rFonts w:asciiTheme="minorHAnsi" w:hAnsiTheme="minorHAnsi" w:cstheme="minorBidi"/>
          <w:color w:val="auto"/>
          <w:kern w:val="0"/>
          <w:sz w:val="22"/>
          <w:szCs w:val="22"/>
          <w:lang w:eastAsia="en-US"/>
        </w:rPr>
        <w:t>and parents will be informed via a phone call</w:t>
      </w:r>
      <w:r w:rsidR="483BB717" w:rsidRPr="497502C7">
        <w:rPr>
          <w:rFonts w:asciiTheme="minorHAnsi" w:hAnsiTheme="minorHAnsi" w:cstheme="minorBidi"/>
          <w:color w:val="auto"/>
          <w:kern w:val="0"/>
          <w:sz w:val="22"/>
          <w:szCs w:val="22"/>
          <w:lang w:eastAsia="en-US"/>
        </w:rPr>
        <w:t xml:space="preserve"> by the class teacher</w:t>
      </w:r>
      <w:r w:rsidRPr="497502C7">
        <w:rPr>
          <w:rFonts w:asciiTheme="minorHAnsi" w:hAnsiTheme="minorHAnsi" w:cstheme="minorBidi"/>
          <w:color w:val="auto"/>
          <w:kern w:val="0"/>
          <w:sz w:val="22"/>
          <w:szCs w:val="22"/>
          <w:lang w:eastAsia="en-US"/>
        </w:rPr>
        <w:t xml:space="preserve"> if Red is reached 3 times in a term.</w:t>
      </w:r>
    </w:p>
    <w:p w14:paraId="77FA51F4" w14:textId="1A120E9A" w:rsidR="00FA2AB7" w:rsidRPr="00C47B32" w:rsidRDefault="00FA2AB7" w:rsidP="07A66CB0">
      <w:pPr>
        <w:numPr>
          <w:ilvl w:val="0"/>
          <w:numId w:val="10"/>
        </w:numPr>
        <w:jc w:val="both"/>
        <w:rPr>
          <w:rFonts w:asciiTheme="minorHAnsi" w:hAnsiTheme="minorHAnsi" w:cstheme="minorBidi"/>
          <w:color w:val="auto"/>
          <w:kern w:val="0"/>
          <w:sz w:val="22"/>
          <w:szCs w:val="22"/>
          <w:lang w:eastAsia="en-US"/>
        </w:rPr>
      </w:pPr>
      <w:r w:rsidRPr="07A66CB0">
        <w:rPr>
          <w:rFonts w:asciiTheme="minorHAnsi" w:hAnsiTheme="minorHAnsi" w:cstheme="minorBidi"/>
          <w:color w:val="auto"/>
          <w:kern w:val="0"/>
          <w:sz w:val="22"/>
          <w:szCs w:val="22"/>
          <w:lang w:eastAsia="en-US"/>
        </w:rPr>
        <w:t>Behaviour that results in hurt or damage requires instant removal and immediate application of</w:t>
      </w:r>
      <w:r w:rsidR="006E39A6" w:rsidRPr="07A66CB0">
        <w:rPr>
          <w:rFonts w:asciiTheme="minorHAnsi" w:hAnsiTheme="minorHAnsi" w:cstheme="minorBidi"/>
          <w:color w:val="auto"/>
          <w:kern w:val="0"/>
          <w:sz w:val="22"/>
          <w:szCs w:val="22"/>
          <w:lang w:eastAsia="en-US"/>
        </w:rPr>
        <w:t xml:space="preserve"> the</w:t>
      </w:r>
      <w:r w:rsidRPr="07A66CB0">
        <w:rPr>
          <w:rFonts w:asciiTheme="minorHAnsi" w:hAnsiTheme="minorHAnsi" w:cstheme="minorBidi"/>
          <w:color w:val="auto"/>
          <w:kern w:val="0"/>
          <w:sz w:val="22"/>
          <w:szCs w:val="22"/>
          <w:lang w:eastAsia="en-US"/>
        </w:rPr>
        <w:t xml:space="preserve"> higher sanction</w:t>
      </w:r>
      <w:r w:rsidR="006E39A6" w:rsidRPr="07A66CB0">
        <w:rPr>
          <w:rFonts w:asciiTheme="minorHAnsi" w:hAnsiTheme="minorHAnsi" w:cstheme="minorBidi"/>
          <w:color w:val="auto"/>
          <w:kern w:val="0"/>
          <w:sz w:val="22"/>
          <w:szCs w:val="22"/>
          <w:lang w:eastAsia="en-US"/>
        </w:rPr>
        <w:t xml:space="preserve"> (Red)</w:t>
      </w:r>
      <w:r w:rsidRPr="07A66CB0">
        <w:rPr>
          <w:rFonts w:asciiTheme="minorHAnsi" w:hAnsiTheme="minorHAnsi" w:cstheme="minorBidi"/>
          <w:color w:val="auto"/>
          <w:kern w:val="0"/>
          <w:sz w:val="22"/>
          <w:szCs w:val="22"/>
          <w:lang w:eastAsia="en-US"/>
        </w:rPr>
        <w:t xml:space="preserve">. The children </w:t>
      </w:r>
      <w:r w:rsidR="006E39A6" w:rsidRPr="07A66CB0">
        <w:rPr>
          <w:rFonts w:asciiTheme="minorHAnsi" w:hAnsiTheme="minorHAnsi" w:cstheme="minorBidi"/>
          <w:color w:val="auto"/>
          <w:kern w:val="0"/>
          <w:sz w:val="22"/>
          <w:szCs w:val="22"/>
          <w:lang w:eastAsia="en-US"/>
        </w:rPr>
        <w:t>will be removed from the si</w:t>
      </w:r>
      <w:r w:rsidR="46256E3B" w:rsidRPr="07A66CB0">
        <w:rPr>
          <w:rFonts w:asciiTheme="minorHAnsi" w:hAnsiTheme="minorHAnsi" w:cstheme="minorBidi"/>
          <w:color w:val="auto"/>
          <w:kern w:val="0"/>
          <w:sz w:val="22"/>
          <w:szCs w:val="22"/>
          <w:lang w:eastAsia="en-US"/>
        </w:rPr>
        <w:t>t</w:t>
      </w:r>
      <w:r w:rsidR="006E39A6" w:rsidRPr="07A66CB0">
        <w:rPr>
          <w:rFonts w:asciiTheme="minorHAnsi" w:hAnsiTheme="minorHAnsi" w:cstheme="minorBidi"/>
          <w:color w:val="auto"/>
          <w:kern w:val="0"/>
          <w:sz w:val="22"/>
          <w:szCs w:val="22"/>
          <w:lang w:eastAsia="en-US"/>
        </w:rPr>
        <w:t>uation</w:t>
      </w:r>
      <w:r w:rsidRPr="07A66CB0">
        <w:rPr>
          <w:rFonts w:asciiTheme="minorHAnsi" w:hAnsiTheme="minorHAnsi" w:cstheme="minorBidi"/>
          <w:color w:val="auto"/>
          <w:kern w:val="0"/>
          <w:sz w:val="22"/>
          <w:szCs w:val="22"/>
          <w:lang w:eastAsia="en-US"/>
        </w:rPr>
        <w:t xml:space="preserve"> (either to another class of for supervision by the head or deputy head teacher) for an appropriate period of time</w:t>
      </w:r>
      <w:r w:rsidR="006E39A6" w:rsidRPr="07A66CB0">
        <w:rPr>
          <w:rFonts w:asciiTheme="minorHAnsi" w:hAnsiTheme="minorHAnsi" w:cstheme="minorBidi"/>
          <w:color w:val="auto"/>
          <w:kern w:val="0"/>
          <w:sz w:val="22"/>
          <w:szCs w:val="22"/>
          <w:lang w:eastAsia="en-US"/>
        </w:rPr>
        <w:t xml:space="preserve"> (at the discretion of the TIC)</w:t>
      </w:r>
      <w:r w:rsidRPr="07A66CB0">
        <w:rPr>
          <w:rFonts w:asciiTheme="minorHAnsi" w:hAnsiTheme="minorHAnsi" w:cstheme="minorBidi"/>
          <w:color w:val="auto"/>
          <w:kern w:val="0"/>
          <w:sz w:val="22"/>
          <w:szCs w:val="22"/>
          <w:lang w:eastAsia="en-US"/>
        </w:rPr>
        <w:t>. Parents will be informed.</w:t>
      </w:r>
      <w:r w:rsidR="009972DB" w:rsidRPr="07A66CB0">
        <w:rPr>
          <w:rFonts w:asciiTheme="minorHAnsi" w:hAnsiTheme="minorHAnsi" w:cstheme="minorBidi"/>
          <w:color w:val="auto"/>
          <w:kern w:val="0"/>
          <w:sz w:val="22"/>
          <w:szCs w:val="22"/>
          <w:lang w:eastAsia="en-US"/>
        </w:rPr>
        <w:t xml:space="preserve"> This will</w:t>
      </w:r>
      <w:r w:rsidR="001759C4" w:rsidRPr="07A66CB0">
        <w:rPr>
          <w:rFonts w:asciiTheme="minorHAnsi" w:hAnsiTheme="minorHAnsi" w:cstheme="minorBidi"/>
          <w:color w:val="auto"/>
          <w:kern w:val="0"/>
          <w:sz w:val="22"/>
          <w:szCs w:val="22"/>
          <w:lang w:eastAsia="en-US"/>
        </w:rPr>
        <w:t xml:space="preserve"> also</w:t>
      </w:r>
      <w:r w:rsidR="009972DB" w:rsidRPr="07A66CB0">
        <w:rPr>
          <w:rFonts w:asciiTheme="minorHAnsi" w:hAnsiTheme="minorHAnsi" w:cstheme="minorBidi"/>
          <w:color w:val="auto"/>
          <w:kern w:val="0"/>
          <w:sz w:val="22"/>
          <w:szCs w:val="22"/>
          <w:lang w:eastAsia="en-US"/>
        </w:rPr>
        <w:t xml:space="preserve"> be recorded on CPOMS</w:t>
      </w:r>
      <w:r w:rsidR="00920555" w:rsidRPr="07A66CB0">
        <w:rPr>
          <w:rFonts w:asciiTheme="minorHAnsi" w:hAnsiTheme="minorHAnsi" w:cstheme="minorBidi"/>
          <w:color w:val="auto"/>
          <w:kern w:val="0"/>
          <w:sz w:val="22"/>
          <w:szCs w:val="22"/>
          <w:lang w:eastAsia="en-US"/>
        </w:rPr>
        <w:t>.</w:t>
      </w:r>
    </w:p>
    <w:p w14:paraId="30D19119" w14:textId="77777777" w:rsidR="00FA2AB7" w:rsidRPr="00C47B32"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Referral to head or deputy head teacher for serious misconduct, especially deliberate aggressive or destructive behaviour. Each referral will be noted and parents informed of the incident. If the behaviour continues then parents will be asked to come to school to discuss </w:t>
      </w:r>
      <w:r w:rsidRPr="00C47B32">
        <w:rPr>
          <w:rFonts w:asciiTheme="minorHAnsi" w:hAnsiTheme="minorHAnsi" w:cstheme="minorHAnsi"/>
          <w:color w:val="auto"/>
          <w:kern w:val="0"/>
          <w:sz w:val="22"/>
          <w:szCs w:val="22"/>
          <w:lang w:eastAsia="en-US"/>
        </w:rPr>
        <w:lastRenderedPageBreak/>
        <w:t xml:space="preserve">their child’s behaviour. They will </w:t>
      </w:r>
      <w:r w:rsidR="003956F1" w:rsidRPr="00C47B32">
        <w:rPr>
          <w:rFonts w:asciiTheme="minorHAnsi" w:hAnsiTheme="minorHAnsi" w:cstheme="minorHAnsi"/>
          <w:color w:val="auto"/>
          <w:kern w:val="0"/>
          <w:sz w:val="22"/>
          <w:szCs w:val="22"/>
          <w:lang w:eastAsia="en-US"/>
        </w:rPr>
        <w:t>also be asked to agree a Pastoral Support Plan (PSP)</w:t>
      </w:r>
      <w:r w:rsidRPr="00C47B32">
        <w:rPr>
          <w:rFonts w:asciiTheme="minorHAnsi" w:hAnsiTheme="minorHAnsi" w:cstheme="minorHAnsi"/>
          <w:color w:val="auto"/>
          <w:kern w:val="0"/>
          <w:sz w:val="22"/>
          <w:szCs w:val="22"/>
          <w:lang w:eastAsia="en-US"/>
        </w:rPr>
        <w:t xml:space="preserve"> to support the child toward responsible and safe behaviour.</w:t>
      </w:r>
    </w:p>
    <w:p w14:paraId="62916A09" w14:textId="77777777" w:rsidR="00FA2AB7" w:rsidRPr="00C47B32" w:rsidRDefault="00FA2AB7" w:rsidP="00477B98">
      <w:pPr>
        <w:numPr>
          <w:ilvl w:val="0"/>
          <w:numId w:val="10"/>
        </w:num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Incidents of violence,</w:t>
      </w:r>
      <w:r w:rsidR="001759C4" w:rsidRPr="00C47B32">
        <w:rPr>
          <w:rFonts w:asciiTheme="minorHAnsi" w:hAnsiTheme="minorHAnsi" w:cstheme="minorHAnsi"/>
          <w:color w:val="auto"/>
          <w:kern w:val="0"/>
          <w:sz w:val="22"/>
          <w:szCs w:val="22"/>
          <w:lang w:eastAsia="en-US"/>
        </w:rPr>
        <w:t xml:space="preserve"> verbal aggression or</w:t>
      </w:r>
      <w:r w:rsidRPr="00C47B32">
        <w:rPr>
          <w:rFonts w:asciiTheme="minorHAnsi" w:hAnsiTheme="minorHAnsi" w:cstheme="minorHAnsi"/>
          <w:color w:val="auto"/>
          <w:kern w:val="0"/>
          <w:sz w:val="22"/>
          <w:szCs w:val="22"/>
          <w:lang w:eastAsia="en-US"/>
        </w:rPr>
        <w:t xml:space="preserve"> bullying will automatically be referred to the head or deputy head teach</w:t>
      </w:r>
      <w:r w:rsidR="009972DB" w:rsidRPr="00C47B32">
        <w:rPr>
          <w:rFonts w:asciiTheme="minorHAnsi" w:hAnsiTheme="minorHAnsi" w:cstheme="minorHAnsi"/>
          <w:color w:val="auto"/>
          <w:kern w:val="0"/>
          <w:sz w:val="22"/>
          <w:szCs w:val="22"/>
          <w:lang w:eastAsia="en-US"/>
        </w:rPr>
        <w:t>er and parents will be informed and recorded on CPOMS.</w:t>
      </w:r>
    </w:p>
    <w:p w14:paraId="4101652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73494DC" w14:textId="77777777" w:rsidR="00C47B32" w:rsidRDefault="00C47B32" w:rsidP="00477B98">
      <w:pPr>
        <w:pStyle w:val="Default"/>
        <w:jc w:val="both"/>
        <w:rPr>
          <w:rFonts w:asciiTheme="minorHAnsi" w:hAnsiTheme="minorHAnsi" w:cstheme="minorHAnsi"/>
          <w:b/>
          <w:bCs/>
          <w:sz w:val="22"/>
          <w:szCs w:val="22"/>
        </w:rPr>
      </w:pPr>
    </w:p>
    <w:p w14:paraId="726C77E9" w14:textId="4957C53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Other support for behaviour </w:t>
      </w:r>
    </w:p>
    <w:p w14:paraId="464129E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Strategies for managing feelings </w:t>
      </w:r>
    </w:p>
    <w:p w14:paraId="4CF10098" w14:textId="77777777" w:rsidR="00C47B32" w:rsidRPr="00C47B32" w:rsidRDefault="00C47B32" w:rsidP="00477B98">
      <w:pPr>
        <w:pStyle w:val="Default"/>
        <w:jc w:val="both"/>
        <w:rPr>
          <w:rFonts w:asciiTheme="minorHAnsi" w:hAnsiTheme="minorHAnsi" w:cstheme="minorHAnsi"/>
          <w:sz w:val="22"/>
          <w:szCs w:val="22"/>
        </w:rPr>
      </w:pPr>
    </w:p>
    <w:p w14:paraId="54B0AF38" w14:textId="3077F56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We also teach children how to recognise and manage feelings that may lead to inappropr</w:t>
      </w:r>
      <w:r w:rsidR="00A10E28">
        <w:rPr>
          <w:rFonts w:asciiTheme="minorHAnsi" w:hAnsiTheme="minorHAnsi" w:cstheme="minorHAnsi"/>
          <w:sz w:val="22"/>
          <w:szCs w:val="22"/>
        </w:rPr>
        <w:t xml:space="preserve">iate behaviour through PSHE, </w:t>
      </w:r>
      <w:r w:rsidRPr="00C47B32">
        <w:rPr>
          <w:rFonts w:asciiTheme="minorHAnsi" w:hAnsiTheme="minorHAnsi" w:cstheme="minorHAnsi"/>
          <w:sz w:val="22"/>
          <w:szCs w:val="22"/>
        </w:rPr>
        <w:t>circle time</w:t>
      </w:r>
      <w:r w:rsidR="00A10E28">
        <w:rPr>
          <w:rFonts w:asciiTheme="minorHAnsi" w:hAnsiTheme="minorHAnsi" w:cstheme="minorHAnsi"/>
          <w:sz w:val="22"/>
          <w:szCs w:val="22"/>
        </w:rPr>
        <w:t xml:space="preserve"> and zones of regulation</w:t>
      </w:r>
      <w:r w:rsidRPr="00C47B32">
        <w:rPr>
          <w:rFonts w:asciiTheme="minorHAnsi" w:hAnsiTheme="minorHAnsi" w:cstheme="minorHAnsi"/>
          <w:sz w:val="22"/>
          <w:szCs w:val="22"/>
        </w:rPr>
        <w:t xml:space="preserve"> activities using resources and activities from Jigsaw. Pupils will be taught strategies for conflict resolution, anger management and assertiveness skills in whole class, social skills groups or individually. We support each child in developing self-esteem and confidence. Children should take responsibility for their own behaviour and feel supported and confident to challenge poor behaviour when necessary. Where children have particular difficulties in managing their feelings, for any reason, they are supported by our</w:t>
      </w:r>
      <w:r>
        <w:rPr>
          <w:rFonts w:asciiTheme="minorHAnsi" w:hAnsiTheme="minorHAnsi" w:cstheme="minorHAnsi"/>
          <w:sz w:val="22"/>
          <w:szCs w:val="22"/>
        </w:rPr>
        <w:t xml:space="preserve"> </w:t>
      </w:r>
      <w:r w:rsidR="00A10E28">
        <w:rPr>
          <w:rFonts w:asciiTheme="minorHAnsi" w:hAnsiTheme="minorHAnsi" w:cstheme="minorHAnsi"/>
          <w:sz w:val="22"/>
          <w:szCs w:val="22"/>
        </w:rPr>
        <w:t>staff.</w:t>
      </w:r>
      <w:r w:rsidRPr="00C47B32">
        <w:rPr>
          <w:rFonts w:asciiTheme="minorHAnsi" w:hAnsiTheme="minorHAnsi" w:cstheme="minorHAnsi"/>
          <w:sz w:val="22"/>
          <w:szCs w:val="22"/>
        </w:rPr>
        <w:t xml:space="preserve"> </w:t>
      </w:r>
    </w:p>
    <w:p w14:paraId="2971E4F7" w14:textId="5E7E46D6" w:rsidR="00C47B32" w:rsidRDefault="00C47B32" w:rsidP="00477B98">
      <w:pPr>
        <w:pStyle w:val="Default"/>
        <w:jc w:val="both"/>
        <w:rPr>
          <w:rFonts w:asciiTheme="minorHAnsi" w:hAnsiTheme="minorHAnsi" w:cstheme="minorHAnsi"/>
          <w:sz w:val="22"/>
          <w:szCs w:val="22"/>
        </w:rPr>
      </w:pPr>
    </w:p>
    <w:p w14:paraId="193ED5AE" w14:textId="00ED44B8"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Transition </w:t>
      </w:r>
    </w:p>
    <w:p w14:paraId="1A9841FD" w14:textId="77777777" w:rsidR="00C47B32" w:rsidRPr="00C47B32" w:rsidRDefault="00C47B32" w:rsidP="00477B98">
      <w:pPr>
        <w:pStyle w:val="Default"/>
        <w:jc w:val="both"/>
        <w:rPr>
          <w:rFonts w:asciiTheme="minorHAnsi" w:hAnsiTheme="minorHAnsi" w:cstheme="minorHAnsi"/>
          <w:sz w:val="22"/>
          <w:szCs w:val="22"/>
        </w:rPr>
      </w:pPr>
    </w:p>
    <w:p w14:paraId="35D97936" w14:textId="2B48516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When children first start school the induction period is gradual and strong links between pre-school settings and school enable teachers to set standards for acceptable behaviour for learning. Consistency of expectations of behaviour between year groups enables a smooth transition and continued effective learning. Information about behaviour will be shared between teachers during ‘move-up’ discussions. When moving on to KS3, children are supported with their transition with consistent expectations of behaviour for learning. Before moving onto secondary school, vulnerable learners will be given additional transition support from staff at their new school. To ensure behaviour is continually monitored and </w:t>
      </w:r>
      <w:r>
        <w:rPr>
          <w:rFonts w:asciiTheme="minorHAnsi" w:hAnsiTheme="minorHAnsi" w:cstheme="minorHAnsi"/>
          <w:sz w:val="22"/>
          <w:szCs w:val="22"/>
        </w:rPr>
        <w:t xml:space="preserve">the right support is in place, </w:t>
      </w:r>
      <w:r w:rsidRPr="00C47B32">
        <w:rPr>
          <w:rFonts w:asciiTheme="minorHAnsi" w:hAnsiTheme="minorHAnsi" w:cstheme="minorHAnsi"/>
          <w:sz w:val="22"/>
          <w:szCs w:val="22"/>
        </w:rPr>
        <w:t xml:space="preserve">information related to pupil behaviour issues may be transferred to relevant staff at the start of the term or year. Information on behaviour issues may also be shared with new setting for those children transferring to other schools. </w:t>
      </w:r>
    </w:p>
    <w:p w14:paraId="4BF5C552" w14:textId="77777777" w:rsidR="00C47B32" w:rsidRDefault="00C47B32" w:rsidP="00477B98">
      <w:pPr>
        <w:pStyle w:val="Default"/>
        <w:jc w:val="both"/>
        <w:rPr>
          <w:rFonts w:asciiTheme="minorHAnsi" w:hAnsiTheme="minorHAnsi" w:cstheme="minorHAnsi"/>
          <w:sz w:val="22"/>
          <w:szCs w:val="22"/>
        </w:rPr>
      </w:pPr>
    </w:p>
    <w:p w14:paraId="730BCFE6" w14:textId="10669F31"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Pr="00C47B32">
        <w:rPr>
          <w:rFonts w:asciiTheme="minorHAnsi" w:hAnsiTheme="minorHAnsi" w:cstheme="minorHAnsi"/>
          <w:b/>
          <w:bCs/>
          <w:sz w:val="22"/>
          <w:szCs w:val="22"/>
        </w:rPr>
        <w:t xml:space="preserve">A sense of affiliation </w:t>
      </w:r>
    </w:p>
    <w:p w14:paraId="2733AF1B" w14:textId="77777777" w:rsidR="00C47B32" w:rsidRPr="00C47B32" w:rsidRDefault="00C47B32" w:rsidP="00477B98">
      <w:pPr>
        <w:pStyle w:val="Default"/>
        <w:jc w:val="both"/>
        <w:rPr>
          <w:rFonts w:asciiTheme="minorHAnsi" w:hAnsiTheme="minorHAnsi" w:cstheme="minorHAnsi"/>
          <w:sz w:val="22"/>
          <w:szCs w:val="22"/>
        </w:rPr>
      </w:pPr>
    </w:p>
    <w:p w14:paraId="04D15EB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support each child in developing a sense of belonging in various groups across the school so that they feel valued and welcomed. This will give children an affiliation with others within the school community developing a sense of mutual respect, empathy and support for others. </w:t>
      </w:r>
    </w:p>
    <w:p w14:paraId="6F2BB6B9" w14:textId="015918F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The induction period at beginning of each academic year aims to set standards for learning across the school. Children ar</w:t>
      </w:r>
      <w:r>
        <w:rPr>
          <w:rFonts w:asciiTheme="minorHAnsi" w:hAnsiTheme="minorHAnsi" w:cstheme="minorHAnsi"/>
          <w:sz w:val="22"/>
          <w:szCs w:val="22"/>
        </w:rPr>
        <w:t>e also grouped in ‘Houses</w:t>
      </w:r>
      <w:r w:rsidRPr="00C47B32">
        <w:rPr>
          <w:rFonts w:asciiTheme="minorHAnsi" w:hAnsiTheme="minorHAnsi" w:cstheme="minorHAnsi"/>
          <w:sz w:val="22"/>
          <w:szCs w:val="22"/>
        </w:rPr>
        <w:t xml:space="preserve">’ so that they can build strong relationships with others from across the school. The school endeavours to be a welcoming place, with a safe and stimulating atmosphere where children feel secure and confident and can thrive socially, emotionally and academically. </w:t>
      </w:r>
    </w:p>
    <w:p w14:paraId="4B4B0970" w14:textId="77777777" w:rsidR="00C47B32" w:rsidRDefault="00C47B32" w:rsidP="00477B98">
      <w:pPr>
        <w:pStyle w:val="Default"/>
        <w:jc w:val="both"/>
        <w:rPr>
          <w:rFonts w:asciiTheme="minorHAnsi" w:hAnsiTheme="minorHAnsi" w:cstheme="minorHAnsi"/>
          <w:b/>
          <w:bCs/>
          <w:sz w:val="22"/>
          <w:szCs w:val="22"/>
        </w:rPr>
      </w:pPr>
    </w:p>
    <w:p w14:paraId="7B0DB709" w14:textId="5220B19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lastRenderedPageBreak/>
        <w:t xml:space="preserve">Promoting Inclusion </w:t>
      </w:r>
    </w:p>
    <w:p w14:paraId="5833E0C2"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Early behaviour patterns </w:t>
      </w:r>
    </w:p>
    <w:p w14:paraId="5942627E" w14:textId="2638A308"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We understand that younger children are not always able to manage their own emotions such as fear, anger or distress and require supportive adults to help them do this. Adults will offer a calm and patient approach to help children manage feelings and resolve issues through conflict resolution and restorative practice. Parents will be informed of these situations and, in some cases, may b</w:t>
      </w:r>
      <w:r w:rsidR="00A10E28">
        <w:rPr>
          <w:rFonts w:asciiTheme="minorHAnsi" w:hAnsiTheme="minorHAnsi" w:cstheme="minorHAnsi"/>
          <w:sz w:val="22"/>
          <w:szCs w:val="22"/>
        </w:rPr>
        <w:t>e supported and advised by our support staff</w:t>
      </w:r>
      <w:r w:rsidRPr="00C47B32">
        <w:rPr>
          <w:rFonts w:asciiTheme="minorHAnsi" w:hAnsiTheme="minorHAnsi" w:cstheme="minorHAnsi"/>
          <w:sz w:val="22"/>
          <w:szCs w:val="22"/>
        </w:rPr>
        <w:t xml:space="preserve">. </w:t>
      </w:r>
    </w:p>
    <w:p w14:paraId="62C96AD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Some of these behaviours may include tantrums, over-exuberance and rough and tumble play which is considered normal for young children and acceptable within limits. As children move into KS1 then this behaviour is not considered appropriate. </w:t>
      </w:r>
    </w:p>
    <w:p w14:paraId="6413B51B" w14:textId="47C1E9EB"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Through direct teaching, everyday modelling and explaining as situations arise, children will be taught strategies to help deal with their emotions and lead them towards appropriate play. Where children need further provision, they may be supported by our L</w:t>
      </w:r>
      <w:r>
        <w:rPr>
          <w:rFonts w:asciiTheme="minorHAnsi" w:hAnsiTheme="minorHAnsi" w:cstheme="minorHAnsi"/>
          <w:sz w:val="22"/>
          <w:szCs w:val="22"/>
        </w:rPr>
        <w:t>earning Mentor</w:t>
      </w:r>
      <w:r w:rsidRPr="00C47B32">
        <w:rPr>
          <w:rFonts w:asciiTheme="minorHAnsi" w:hAnsiTheme="minorHAnsi" w:cstheme="minorHAnsi"/>
          <w:sz w:val="22"/>
          <w:szCs w:val="22"/>
        </w:rPr>
        <w:t xml:space="preserve">. </w:t>
      </w:r>
    </w:p>
    <w:p w14:paraId="247CED3A" w14:textId="4EC9D3E7" w:rsidR="00C47B32" w:rsidRDefault="00C47B32" w:rsidP="00477B98">
      <w:pPr>
        <w:pStyle w:val="Default"/>
        <w:jc w:val="both"/>
        <w:rPr>
          <w:rFonts w:asciiTheme="minorHAnsi" w:hAnsiTheme="minorHAnsi" w:cstheme="minorHAnsi"/>
          <w:b/>
          <w:bCs/>
          <w:sz w:val="22"/>
          <w:szCs w:val="22"/>
        </w:rPr>
      </w:pPr>
    </w:p>
    <w:p w14:paraId="6317BD33" w14:textId="0864F7A3"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Children with SEND and vulnerable learners </w:t>
      </w:r>
    </w:p>
    <w:p w14:paraId="20C2390D" w14:textId="2FD335FC" w:rsidR="00C47B32" w:rsidRDefault="00C47B32" w:rsidP="00477B98">
      <w:pPr>
        <w:pStyle w:val="Default"/>
        <w:jc w:val="both"/>
        <w:rPr>
          <w:rFonts w:asciiTheme="minorHAnsi" w:hAnsiTheme="minorHAnsi" w:cstheme="minorHAnsi"/>
          <w:sz w:val="22"/>
          <w:szCs w:val="22"/>
        </w:rPr>
      </w:pPr>
      <w:proofErr w:type="spellStart"/>
      <w:r>
        <w:rPr>
          <w:rFonts w:asciiTheme="minorHAnsi" w:hAnsiTheme="minorHAnsi" w:cstheme="minorHAnsi"/>
          <w:sz w:val="22"/>
          <w:szCs w:val="22"/>
        </w:rPr>
        <w:t>Backwell</w:t>
      </w:r>
      <w:proofErr w:type="spellEnd"/>
      <w:r>
        <w:rPr>
          <w:rFonts w:asciiTheme="minorHAnsi" w:hAnsiTheme="minorHAnsi" w:cstheme="minorHAnsi"/>
          <w:sz w:val="22"/>
          <w:szCs w:val="22"/>
        </w:rPr>
        <w:t xml:space="preserve"> Federation</w:t>
      </w:r>
      <w:r w:rsidRPr="00C47B32">
        <w:rPr>
          <w:rFonts w:asciiTheme="minorHAnsi" w:hAnsiTheme="minorHAnsi" w:cstheme="minorHAnsi"/>
          <w:sz w:val="22"/>
          <w:szCs w:val="22"/>
        </w:rPr>
        <w:t xml:space="preserve"> recognises its legal duty under the Equality Act 2010 to prevent pupils with protected characteristic from being at a disadvantage. Our approach may be differentiated to cater for the needs of pupils. </w:t>
      </w:r>
    </w:p>
    <w:p w14:paraId="54CAE20E" w14:textId="77777777" w:rsidR="00477B98" w:rsidRPr="00C47B32" w:rsidRDefault="00477B98" w:rsidP="00477B98">
      <w:pPr>
        <w:pStyle w:val="Default"/>
        <w:jc w:val="both"/>
        <w:rPr>
          <w:rFonts w:asciiTheme="minorHAnsi" w:hAnsiTheme="minorHAnsi" w:cstheme="minorHAnsi"/>
          <w:sz w:val="22"/>
          <w:szCs w:val="22"/>
        </w:rPr>
      </w:pPr>
    </w:p>
    <w:p w14:paraId="5613744C"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Defining SEND </w:t>
      </w:r>
    </w:p>
    <w:p w14:paraId="436179E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Children &amp; Families Act 2014 defines Special Educational Needs and Disability (SEND) in the following way: </w:t>
      </w:r>
    </w:p>
    <w:p w14:paraId="0D8D604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child or young person has SEN if they have a learning difficulty or disability which calls for special educational provision to be made for him or her. </w:t>
      </w:r>
    </w:p>
    <w:p w14:paraId="03B3CF8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child or a young person of compulsory school age has a learning difficulty or disability if he or she: </w:t>
      </w:r>
    </w:p>
    <w:p w14:paraId="242D1CF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has a significantly greater difficulty in learning than the majority of others of the same age, or </w:t>
      </w:r>
    </w:p>
    <w:p w14:paraId="71BC64E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has a disability which prevents or hinders him or her from making use of facilities of a kind generally provided for others of the same age in mainstream schools or mainstream post-16 institutions. </w:t>
      </w:r>
    </w:p>
    <w:p w14:paraId="6376D3F8" w14:textId="77777777" w:rsidR="00C47B32" w:rsidRPr="00C47B32" w:rsidRDefault="00C47B32" w:rsidP="00477B98">
      <w:pPr>
        <w:pStyle w:val="Default"/>
        <w:jc w:val="both"/>
        <w:rPr>
          <w:rFonts w:asciiTheme="minorHAnsi" w:hAnsiTheme="minorHAnsi" w:cstheme="minorHAnsi"/>
          <w:sz w:val="22"/>
          <w:szCs w:val="22"/>
        </w:rPr>
      </w:pPr>
    </w:p>
    <w:p w14:paraId="2875DDC6" w14:textId="7255DCF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recognise that patterns of behaviour for some children may differ and that there will be times when children display distressed and dysregulated behaviours. Distressed Behaviour will be dealt with calmly and with the needs of the individual child in mind. This will be using the same scripts, if appropriate for the language and communication skills of the child, as outlined above. Rewards and sanctions may be adapted to suit the age and the needs of the individual. Children who are at risk of exclusion will be monitored by being added to our vulnerable learners register. This will involve regular PSP meetings with outside agencies, parents and school. </w:t>
      </w:r>
    </w:p>
    <w:p w14:paraId="4CC9B7D7" w14:textId="0E58738C"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particular cases children may require a personal behaviour plan outlining strategies for managing their behaviour. This will be drawn up by the Class Teacher in conjunction with the child and, if appropriate the Special </w:t>
      </w:r>
      <w:r w:rsidR="00A10E28">
        <w:rPr>
          <w:rFonts w:asciiTheme="minorHAnsi" w:hAnsiTheme="minorHAnsi" w:cstheme="minorHAnsi"/>
          <w:sz w:val="22"/>
          <w:szCs w:val="22"/>
        </w:rPr>
        <w:t>Educational Needs Coordinator, key support staff</w:t>
      </w:r>
      <w:r w:rsidRPr="00C47B32">
        <w:rPr>
          <w:rFonts w:asciiTheme="minorHAnsi" w:hAnsiTheme="minorHAnsi" w:cstheme="minorHAnsi"/>
          <w:sz w:val="22"/>
          <w:szCs w:val="22"/>
        </w:rPr>
        <w:t xml:space="preserve"> and parents. </w:t>
      </w:r>
    </w:p>
    <w:p w14:paraId="719E94CF" w14:textId="03885D2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C</w:t>
      </w:r>
      <w:r w:rsidR="00A10E28">
        <w:rPr>
          <w:rFonts w:asciiTheme="minorHAnsi" w:hAnsiTheme="minorHAnsi" w:cstheme="minorHAnsi"/>
          <w:sz w:val="22"/>
          <w:szCs w:val="22"/>
        </w:rPr>
        <w:t>hildren may be referred to key support staff</w:t>
      </w:r>
      <w:r w:rsidRPr="00C47B32">
        <w:rPr>
          <w:rFonts w:asciiTheme="minorHAnsi" w:hAnsiTheme="minorHAnsi" w:cstheme="minorHAnsi"/>
          <w:sz w:val="22"/>
          <w:szCs w:val="22"/>
        </w:rPr>
        <w:t xml:space="preserve"> for individual or group support when their behaviour patterns become a cause for concern. Advice may also be taken from the LSP Behaviour Support Lead, </w:t>
      </w:r>
      <w:r w:rsidRPr="00C47B32">
        <w:rPr>
          <w:rFonts w:asciiTheme="minorHAnsi" w:hAnsiTheme="minorHAnsi" w:cstheme="minorHAnsi"/>
          <w:sz w:val="22"/>
          <w:szCs w:val="22"/>
        </w:rPr>
        <w:lastRenderedPageBreak/>
        <w:t xml:space="preserve">Educational Psychologist, medical practitioners or outside agencies. Where a child is displaying particularly challenging behaviour a risk assessment may be drawn up by the Head or Deputy and SENCO, to ensure the safety of all. </w:t>
      </w:r>
    </w:p>
    <w:p w14:paraId="41F1526A" w14:textId="77777777" w:rsidR="00477B98" w:rsidRDefault="00477B98" w:rsidP="00477B98">
      <w:pPr>
        <w:pStyle w:val="Default"/>
        <w:jc w:val="both"/>
        <w:rPr>
          <w:rFonts w:asciiTheme="minorHAnsi" w:hAnsiTheme="minorHAnsi" w:cstheme="minorHAnsi"/>
          <w:b/>
          <w:bCs/>
          <w:sz w:val="22"/>
          <w:szCs w:val="22"/>
        </w:rPr>
      </w:pPr>
    </w:p>
    <w:p w14:paraId="6BBFC401" w14:textId="198FEFDB"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Partnership with Parents and Carers </w:t>
      </w:r>
    </w:p>
    <w:p w14:paraId="36CF4F7A" w14:textId="30BA7C92"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The school works in partnership with parents and carers so children receive consistent messages about how to behave at home and at school. It is essential that information about a child’s good or unacceptable behaviour is shared. This information should be shared from home to school and from school to home to ensure a full picture of the child and their cir</w:t>
      </w:r>
      <w:r w:rsidR="00477B98">
        <w:rPr>
          <w:rFonts w:asciiTheme="minorHAnsi" w:hAnsiTheme="minorHAnsi" w:cstheme="minorHAnsi"/>
          <w:sz w:val="22"/>
          <w:szCs w:val="22"/>
        </w:rPr>
        <w:t>cumstances is understood by all</w:t>
      </w:r>
      <w:r w:rsidRPr="00C47B32">
        <w:rPr>
          <w:rFonts w:asciiTheme="minorHAnsi" w:hAnsiTheme="minorHAnsi" w:cstheme="minorHAnsi"/>
          <w:sz w:val="22"/>
          <w:szCs w:val="22"/>
        </w:rPr>
        <w:t xml:space="preserve">. Where there has been verbal or written communication with parents around behaviour concerns, this is logged. </w:t>
      </w:r>
    </w:p>
    <w:p w14:paraId="4A28D190" w14:textId="16E8D5E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Information can also be passed on from school either verbally or </w:t>
      </w:r>
      <w:r w:rsidR="00477B98">
        <w:rPr>
          <w:rFonts w:asciiTheme="minorHAnsi" w:hAnsiTheme="minorHAnsi" w:cstheme="minorHAnsi"/>
          <w:sz w:val="22"/>
          <w:szCs w:val="22"/>
        </w:rPr>
        <w:t>via email</w:t>
      </w:r>
      <w:r w:rsidRPr="00C47B32">
        <w:rPr>
          <w:rFonts w:asciiTheme="minorHAnsi" w:hAnsiTheme="minorHAnsi" w:cstheme="minorHAnsi"/>
          <w:sz w:val="22"/>
          <w:szCs w:val="22"/>
        </w:rPr>
        <w:t xml:space="preserve"> and letters as outlined in our rewards and sanctions section. Mid-year and end of year reports and parents’ evenings also inform parents and carers of their child’s behaviour. </w:t>
      </w:r>
    </w:p>
    <w:p w14:paraId="1AFC5DC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Further clarification on standards and behaviour </w:t>
      </w:r>
    </w:p>
    <w:p w14:paraId="77A0A359" w14:textId="77777777" w:rsidR="00477B98" w:rsidRDefault="00477B98" w:rsidP="00477B98">
      <w:pPr>
        <w:pStyle w:val="Default"/>
        <w:jc w:val="both"/>
        <w:rPr>
          <w:rFonts w:asciiTheme="minorHAnsi" w:hAnsiTheme="minorHAnsi" w:cstheme="minorHAnsi"/>
          <w:b/>
          <w:bCs/>
          <w:sz w:val="22"/>
          <w:szCs w:val="22"/>
        </w:rPr>
      </w:pPr>
    </w:p>
    <w:p w14:paraId="5EA65450" w14:textId="7D63C59A"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Confiscation of children’s property </w:t>
      </w:r>
    </w:p>
    <w:p w14:paraId="2DFD63AB" w14:textId="654370FC"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Any prohibited items (</w:t>
      </w:r>
      <w:r w:rsidR="00BE7A84">
        <w:rPr>
          <w:rFonts w:asciiTheme="minorHAnsi" w:hAnsiTheme="minorHAnsi" w:cstheme="minorHAnsi"/>
          <w:sz w:val="22"/>
          <w:szCs w:val="22"/>
        </w:rPr>
        <w:t>see link below</w:t>
      </w:r>
      <w:r w:rsidRPr="00C47B32">
        <w:rPr>
          <w:rFonts w:asciiTheme="minorHAnsi" w:hAnsiTheme="minorHAnsi" w:cstheme="minorHAnsi"/>
          <w:sz w:val="22"/>
          <w:szCs w:val="22"/>
        </w:rPr>
        <w:t xml:space="preserve">) found in pupils’ possession will be confiscated. These items will not be returned to pupils. </w:t>
      </w:r>
    </w:p>
    <w:p w14:paraId="6CE5727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We will also confiscate any item which is harmful or detrimental to school discipline. These items will be returned to pupils after discussion with senior leaders and parents, if appropriate. </w:t>
      </w:r>
    </w:p>
    <w:p w14:paraId="3964DC74" w14:textId="14E1E43F"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Searching and screening pupils is conducted in line with the </w:t>
      </w:r>
      <w:proofErr w:type="spellStart"/>
      <w:r w:rsidRPr="00C47B32">
        <w:rPr>
          <w:rFonts w:asciiTheme="minorHAnsi" w:hAnsiTheme="minorHAnsi" w:cstheme="minorHAnsi"/>
          <w:sz w:val="22"/>
          <w:szCs w:val="22"/>
        </w:rPr>
        <w:t>DfE’s</w:t>
      </w:r>
      <w:proofErr w:type="spellEnd"/>
      <w:r w:rsidRPr="00C47B32">
        <w:rPr>
          <w:rFonts w:asciiTheme="minorHAnsi" w:hAnsiTheme="minorHAnsi" w:cstheme="minorHAnsi"/>
          <w:sz w:val="22"/>
          <w:szCs w:val="22"/>
        </w:rPr>
        <w:t xml:space="preserve"> latest guidance on searching, screening and confiscation. </w:t>
      </w:r>
    </w:p>
    <w:p w14:paraId="38FE0FAA" w14:textId="05ABD13E" w:rsidR="00BE7A84" w:rsidRDefault="00BE7A84" w:rsidP="00477B98">
      <w:pPr>
        <w:pStyle w:val="Default"/>
        <w:jc w:val="both"/>
        <w:rPr>
          <w:rFonts w:asciiTheme="minorHAnsi" w:hAnsiTheme="minorHAnsi" w:cstheme="minorHAnsi"/>
          <w:sz w:val="22"/>
          <w:szCs w:val="22"/>
        </w:rPr>
      </w:pPr>
    </w:p>
    <w:p w14:paraId="7092F3A8" w14:textId="4E5D66D1" w:rsidR="00BE7A84" w:rsidRDefault="009F7D27" w:rsidP="00477B98">
      <w:pPr>
        <w:pStyle w:val="Default"/>
        <w:jc w:val="both"/>
        <w:rPr>
          <w:rFonts w:asciiTheme="minorHAnsi" w:hAnsiTheme="minorHAnsi" w:cstheme="minorHAnsi"/>
          <w:sz w:val="22"/>
          <w:szCs w:val="22"/>
        </w:rPr>
      </w:pPr>
      <w:hyperlink r:id="rId11" w:history="1">
        <w:r w:rsidR="00BE7A84" w:rsidRPr="00994F5E">
          <w:rPr>
            <w:rStyle w:val="Hyperlink"/>
            <w:rFonts w:asciiTheme="minorHAnsi" w:hAnsiTheme="minorHAnsi" w:cstheme="minorHAnsi"/>
            <w:sz w:val="22"/>
            <w:szCs w:val="22"/>
          </w:rPr>
          <w:t>https://assets.publishing.service.gov.uk/government/uploads/system/uploads/attachment_data/file/1091132/Searching__Screening_and_Confiscation_guidance_July_2022.pdf</w:t>
        </w:r>
      </w:hyperlink>
    </w:p>
    <w:p w14:paraId="144A2C3D" w14:textId="77777777" w:rsidR="00BE7A84" w:rsidRPr="00C47B32" w:rsidRDefault="00BE7A84" w:rsidP="00477B98">
      <w:pPr>
        <w:pStyle w:val="Default"/>
        <w:jc w:val="both"/>
        <w:rPr>
          <w:rFonts w:asciiTheme="minorHAnsi" w:hAnsiTheme="minorHAnsi" w:cstheme="minorHAnsi"/>
          <w:sz w:val="22"/>
          <w:szCs w:val="22"/>
        </w:rPr>
      </w:pPr>
    </w:p>
    <w:p w14:paraId="1BA6A434" w14:textId="3C8D62BE" w:rsidR="00C47B32" w:rsidRPr="00C47B32" w:rsidRDefault="00C47B32" w:rsidP="00477B98">
      <w:pPr>
        <w:pStyle w:val="Default"/>
        <w:pageBreakBefore/>
        <w:jc w:val="both"/>
        <w:rPr>
          <w:rFonts w:asciiTheme="minorHAnsi" w:hAnsiTheme="minorHAnsi" w:cstheme="minorHAnsi"/>
          <w:sz w:val="22"/>
          <w:szCs w:val="22"/>
        </w:rPr>
      </w:pPr>
      <w:r w:rsidRPr="00C47B32">
        <w:rPr>
          <w:rFonts w:asciiTheme="minorHAnsi" w:hAnsiTheme="minorHAnsi" w:cstheme="minorHAnsi"/>
          <w:b/>
          <w:bCs/>
          <w:sz w:val="22"/>
          <w:szCs w:val="22"/>
        </w:rPr>
        <w:lastRenderedPageBreak/>
        <w:t xml:space="preserve">More serious consequences for behaviour </w:t>
      </w:r>
    </w:p>
    <w:p w14:paraId="62F628D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From time to time there is a need to use more serious consequences to support behaviour in school which is deemed to be at a more serious level. </w:t>
      </w:r>
    </w:p>
    <w:p w14:paraId="26AFE0D6" w14:textId="77777777" w:rsidR="00477B98" w:rsidRDefault="00477B98" w:rsidP="00477B98">
      <w:pPr>
        <w:pStyle w:val="Default"/>
        <w:jc w:val="both"/>
        <w:rPr>
          <w:rFonts w:asciiTheme="minorHAnsi" w:hAnsiTheme="minorHAnsi" w:cstheme="minorHAnsi"/>
          <w:b/>
          <w:bCs/>
          <w:sz w:val="22"/>
          <w:szCs w:val="22"/>
        </w:rPr>
      </w:pPr>
    </w:p>
    <w:p w14:paraId="1889CB06" w14:textId="1711F34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Informal Internal Exclusion </w:t>
      </w:r>
    </w:p>
    <w:p w14:paraId="793E75E0" w14:textId="742F3456"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Where a child is not learning to adapt their behaviour and persistently breaks a school rule or where there is a more serious incident either between pupils or against a staff member,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may consider an internal exclusion for a session to a Senior Leaders’ room</w:t>
      </w:r>
      <w:r w:rsidR="00477B98">
        <w:rPr>
          <w:rFonts w:asciiTheme="minorHAnsi" w:hAnsiTheme="minorHAnsi" w:cstheme="minorHAnsi"/>
          <w:sz w:val="22"/>
          <w:szCs w:val="22"/>
        </w:rPr>
        <w:t xml:space="preserve"> or office area</w:t>
      </w:r>
      <w:r w:rsidRPr="00C47B32">
        <w:rPr>
          <w:rFonts w:asciiTheme="minorHAnsi" w:hAnsiTheme="minorHAnsi" w:cstheme="minorHAnsi"/>
          <w:sz w:val="22"/>
          <w:szCs w:val="22"/>
        </w:rPr>
        <w:t xml:space="preserve">. In this case the child will work quietly for the session and not mix with fellow pupils. Parents will be informed of an informal internal exclusion and a note of this made on CPOMS. </w:t>
      </w:r>
    </w:p>
    <w:p w14:paraId="7C5D755A" w14:textId="77777777" w:rsidR="00477B98" w:rsidRDefault="00477B98" w:rsidP="00477B98">
      <w:pPr>
        <w:pStyle w:val="Default"/>
        <w:jc w:val="both"/>
        <w:rPr>
          <w:rFonts w:asciiTheme="minorHAnsi" w:hAnsiTheme="minorHAnsi" w:cstheme="minorHAnsi"/>
          <w:b/>
          <w:bCs/>
          <w:sz w:val="22"/>
          <w:szCs w:val="22"/>
        </w:rPr>
      </w:pPr>
    </w:p>
    <w:p w14:paraId="6C3D0443" w14:textId="445141F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Exclusion from School </w:t>
      </w:r>
    </w:p>
    <w:p w14:paraId="7BD9822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the most serious cases, it may be deemed necessary to exclude a pupil. When deciding whether exclusion is a necessary sanction, the school follows </w:t>
      </w:r>
      <w:proofErr w:type="spellStart"/>
      <w:r w:rsidRPr="00C47B32">
        <w:rPr>
          <w:rFonts w:asciiTheme="minorHAnsi" w:hAnsiTheme="minorHAnsi" w:cstheme="minorHAnsi"/>
          <w:sz w:val="22"/>
          <w:szCs w:val="22"/>
        </w:rPr>
        <w:t>DfE</w:t>
      </w:r>
      <w:proofErr w:type="spellEnd"/>
      <w:r w:rsidRPr="00C47B32">
        <w:rPr>
          <w:rFonts w:asciiTheme="minorHAnsi" w:hAnsiTheme="minorHAnsi" w:cstheme="minorHAnsi"/>
          <w:sz w:val="22"/>
          <w:szCs w:val="22"/>
        </w:rPr>
        <w:t xml:space="preserve"> statutory guidance on exclusions </w:t>
      </w:r>
    </w:p>
    <w:p w14:paraId="62626609"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Fixed term and Permanent Exclusions are governed by statutory guidance from the Department for Education: Exclusion from maintained schools, academies and pupil referral units (PRUs) in England. </w:t>
      </w:r>
    </w:p>
    <w:p w14:paraId="73F141B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w:t>
      </w:r>
      <w:r w:rsidRPr="00C47B32">
        <w:rPr>
          <w:rFonts w:asciiTheme="minorHAnsi" w:hAnsiTheme="minorHAnsi" w:cstheme="minorHAnsi"/>
          <w:sz w:val="22"/>
          <w:szCs w:val="22"/>
        </w:rPr>
        <w:t xml:space="preserve">following </w:t>
      </w:r>
      <w:r w:rsidRPr="00C47B32">
        <w:rPr>
          <w:rFonts w:asciiTheme="minorHAnsi" w:hAnsiTheme="minorHAnsi" w:cstheme="minorHAnsi"/>
          <w:i/>
          <w:iCs/>
          <w:sz w:val="22"/>
          <w:szCs w:val="22"/>
        </w:rPr>
        <w:t xml:space="preserve">legislation outlines schools’ powers to exclude pupils: </w:t>
      </w:r>
    </w:p>
    <w:p w14:paraId="09729FD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Section 52 of the Education Act 2002, as amended by the Education Act 2011 </w:t>
      </w:r>
    </w:p>
    <w:p w14:paraId="0D69A72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School Discipline (Pupil Exclusions and Reviews) (England) Regulations 2012 </w:t>
      </w:r>
    </w:p>
    <w:p w14:paraId="293DA28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Sections 64-68 of the School Standards and Framework Act 1998. </w:t>
      </w:r>
    </w:p>
    <w:p w14:paraId="3C90494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Additionally, part 7, chapter 2 of the Education and Inspections Act 2006, sets out parental responsibility for excluded pupils and section 579 of the Education Act 1996, defines ‘school </w:t>
      </w:r>
      <w:proofErr w:type="gramStart"/>
      <w:r w:rsidRPr="00C47B32">
        <w:rPr>
          <w:rFonts w:asciiTheme="minorHAnsi" w:hAnsiTheme="minorHAnsi" w:cstheme="minorHAnsi"/>
          <w:i/>
          <w:iCs/>
          <w:sz w:val="22"/>
          <w:szCs w:val="22"/>
        </w:rPr>
        <w:t>day’ .</w:t>
      </w:r>
      <w:proofErr w:type="gramEnd"/>
      <w:r w:rsidRPr="00C47B32">
        <w:rPr>
          <w:rFonts w:asciiTheme="minorHAnsi" w:hAnsiTheme="minorHAnsi" w:cstheme="minorHAnsi"/>
          <w:i/>
          <w:iCs/>
          <w:sz w:val="22"/>
          <w:szCs w:val="22"/>
        </w:rPr>
        <w:t xml:space="preserve"> </w:t>
      </w:r>
    </w:p>
    <w:p w14:paraId="0658839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Education (Provision of Full-Time Education for Excluded Pupils) (England) Regulations 2007, as amended by The Education (Provision of Full-Time Education for Excluded Pupils) (England) (Amendment) Regulations 2014 set out the obligations of the school/proprietor to provide education for pupils extended for a fixed term. </w:t>
      </w:r>
    </w:p>
    <w:p w14:paraId="0CBCD3F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i/>
          <w:iCs/>
          <w:sz w:val="22"/>
          <w:szCs w:val="22"/>
        </w:rPr>
        <w:t xml:space="preserve">The school and Academy Trust will also comply with the funding agreement and articles of association. </w:t>
      </w:r>
    </w:p>
    <w:p w14:paraId="25A38440" w14:textId="77777777" w:rsidR="00477B98" w:rsidRDefault="00477B98" w:rsidP="00477B98">
      <w:pPr>
        <w:pStyle w:val="Default"/>
        <w:jc w:val="both"/>
        <w:rPr>
          <w:rFonts w:asciiTheme="minorHAnsi" w:hAnsiTheme="minorHAnsi" w:cstheme="minorHAnsi"/>
          <w:b/>
          <w:bCs/>
          <w:sz w:val="22"/>
          <w:szCs w:val="22"/>
        </w:rPr>
      </w:pPr>
    </w:p>
    <w:p w14:paraId="431C15E7" w14:textId="064F274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Fixed Term Exclusion </w:t>
      </w:r>
    </w:p>
    <w:p w14:paraId="278105B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can decide to exclude a pupil from school for up to 45 days in a school year for serious breaches of the school’s behaviour policy.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(or in his/her absence, the nominated </w:t>
      </w:r>
      <w:proofErr w:type="gramStart"/>
      <w:r w:rsidRPr="00C47B32">
        <w:rPr>
          <w:rFonts w:asciiTheme="minorHAnsi" w:hAnsiTheme="minorHAnsi" w:cstheme="minorHAnsi"/>
          <w:sz w:val="22"/>
          <w:szCs w:val="22"/>
        </w:rPr>
        <w:t>Senior</w:t>
      </w:r>
      <w:proofErr w:type="gramEnd"/>
      <w:r w:rsidRPr="00C47B32">
        <w:rPr>
          <w:rFonts w:asciiTheme="minorHAnsi" w:hAnsiTheme="minorHAnsi" w:cstheme="minorHAnsi"/>
          <w:sz w:val="22"/>
          <w:szCs w:val="22"/>
        </w:rPr>
        <w:t xml:space="preserve"> member of staff) makes the decision to exclude. Parents will be informed of the reason(s) for the exclusion in line with statutory guidance. Following a fixed term exclusion a reintegration meeting will be held for the child and his/her parent/s where further support and monitoring will be discussed and agreed. A formal record of any investigation and the reintegration meeting are kept in school and parents can ask for copies of both documents. Fixed term exclusions are included in a child’s formal attendance record. </w:t>
      </w:r>
    </w:p>
    <w:p w14:paraId="025926F8" w14:textId="33AA3B2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will provide work for the child to do at home for the first five days of an exclusion. Where a fixed term exclusion is for more than five days, the governing body/Trust must arrange suitable full-time education for any pupil of compulsory school age. </w:t>
      </w:r>
    </w:p>
    <w:p w14:paraId="3138B3E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lastRenderedPageBreak/>
        <w:t xml:space="preserve">On occasions, where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decides that a pupil should have a Fixed term exclusion, but is better placed to be in school to serve this (for Safeguarding or other reasons), the pupil will be placed in the </w:t>
      </w:r>
      <w:proofErr w:type="spellStart"/>
      <w:r w:rsidRPr="00C47B32">
        <w:rPr>
          <w:rFonts w:asciiTheme="minorHAnsi" w:hAnsiTheme="minorHAnsi" w:cstheme="minorHAnsi"/>
          <w:sz w:val="22"/>
          <w:szCs w:val="22"/>
        </w:rPr>
        <w:t>Headteacher’s</w:t>
      </w:r>
      <w:proofErr w:type="spellEnd"/>
      <w:r w:rsidRPr="00C47B32">
        <w:rPr>
          <w:rFonts w:asciiTheme="minorHAnsi" w:hAnsiTheme="minorHAnsi" w:cstheme="minorHAnsi"/>
          <w:sz w:val="22"/>
          <w:szCs w:val="22"/>
        </w:rPr>
        <w:t xml:space="preserve"> office and will be provided with work to complete. </w:t>
      </w:r>
    </w:p>
    <w:p w14:paraId="4F20AEBA" w14:textId="77777777" w:rsidR="00477B98" w:rsidRDefault="00477B98" w:rsidP="00477B98">
      <w:pPr>
        <w:pStyle w:val="Default"/>
        <w:jc w:val="both"/>
        <w:rPr>
          <w:rFonts w:asciiTheme="minorHAnsi" w:hAnsiTheme="minorHAnsi" w:cstheme="minorHAnsi"/>
          <w:b/>
          <w:bCs/>
          <w:sz w:val="22"/>
          <w:szCs w:val="22"/>
        </w:rPr>
      </w:pPr>
    </w:p>
    <w:p w14:paraId="6759E35B" w14:textId="24AAFFB6"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Seeking Additional Support </w:t>
      </w:r>
    </w:p>
    <w:p w14:paraId="7E740D5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a very small number of situations it may become clear that a child’s placement in the school is breaking down. In these situations a number of actions should be taken: </w:t>
      </w:r>
    </w:p>
    <w:p w14:paraId="4531E4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1. Draw up a Pastoral Support Plan </w:t>
      </w:r>
    </w:p>
    <w:p w14:paraId="14EEF3C7" w14:textId="1603D1C3"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A pastoral support plan (PSP) is a school-based intervention to help pupils better manage their behaviour. It is used particularly for those whose behaviour is deteriorating rapidly. It should be set up for any child who has had one or more fixed term exclusions. The plan will be drawn up between the school, parents and relevant external agencies. A PSP may also be drawn up for a child with social, emotional of mental health concerns to provide further support. For high level SEND children it may be that this kind of support will have already been clearly noted in a variety of other reports from agencies. In this case, it is really important that there is clear evidence of all advice being implemented. </w:t>
      </w:r>
    </w:p>
    <w:p w14:paraId="2B92DBA4" w14:textId="77777777" w:rsidR="00477B98" w:rsidRPr="00C47B32" w:rsidRDefault="00477B98" w:rsidP="00477B98">
      <w:pPr>
        <w:pStyle w:val="Default"/>
        <w:jc w:val="both"/>
        <w:rPr>
          <w:rFonts w:asciiTheme="minorHAnsi" w:hAnsiTheme="minorHAnsi" w:cstheme="minorHAnsi"/>
          <w:sz w:val="22"/>
          <w:szCs w:val="22"/>
        </w:rPr>
      </w:pPr>
    </w:p>
    <w:p w14:paraId="2E0AD4B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2. Seek additional support for children with EHCPs and Looked </w:t>
      </w:r>
      <w:proofErr w:type="gramStart"/>
      <w:r w:rsidRPr="00C47B32">
        <w:rPr>
          <w:rFonts w:asciiTheme="minorHAnsi" w:hAnsiTheme="minorHAnsi" w:cstheme="minorHAnsi"/>
          <w:sz w:val="22"/>
          <w:szCs w:val="22"/>
        </w:rPr>
        <w:t>After</w:t>
      </w:r>
      <w:proofErr w:type="gramEnd"/>
      <w:r w:rsidRPr="00C47B32">
        <w:rPr>
          <w:rFonts w:asciiTheme="minorHAnsi" w:hAnsiTheme="minorHAnsi" w:cstheme="minorHAnsi"/>
          <w:sz w:val="22"/>
          <w:szCs w:val="22"/>
        </w:rPr>
        <w:t xml:space="preserve"> Children </w:t>
      </w:r>
    </w:p>
    <w:p w14:paraId="3E9F9CF6" w14:textId="0987CD16"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Where the school has concerns about the behaviour, or risk of exclusion, of a child with additional needs, a pupil with an EHC plan or a looked after child, it should, in partnership with The Local Authority and Trust consider what additional support or alternative placement may be required. This should involve assessing the suitability of provision for a pupil’s special educational needs. Where a child has an EHC plan, schools should consider requesting an early annual review or interim/emergency review. </w:t>
      </w:r>
    </w:p>
    <w:p w14:paraId="39D37878" w14:textId="77777777" w:rsidR="00477B98" w:rsidRPr="00C47B32" w:rsidRDefault="00477B98" w:rsidP="00477B98">
      <w:pPr>
        <w:pStyle w:val="Default"/>
        <w:jc w:val="both"/>
        <w:rPr>
          <w:rFonts w:asciiTheme="minorHAnsi" w:hAnsiTheme="minorHAnsi" w:cstheme="minorHAnsi"/>
          <w:sz w:val="22"/>
          <w:szCs w:val="22"/>
        </w:rPr>
      </w:pPr>
    </w:p>
    <w:p w14:paraId="0C55590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3. Referral to LA Inclusion Panel </w:t>
      </w:r>
    </w:p>
    <w:p w14:paraId="0740515C" w14:textId="1656BB18" w:rsid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will also seek parental agreement to have the child’s needs discussed at North Somerset’s Inclusion panel. This discussion helps ensure that the school has considered all possible avenues of support. </w:t>
      </w:r>
    </w:p>
    <w:p w14:paraId="185455F3" w14:textId="77777777" w:rsidR="00477B98" w:rsidRPr="00C47B32" w:rsidRDefault="00477B98" w:rsidP="00477B98">
      <w:pPr>
        <w:pStyle w:val="Default"/>
        <w:jc w:val="both"/>
        <w:rPr>
          <w:rFonts w:asciiTheme="minorHAnsi" w:hAnsiTheme="minorHAnsi" w:cstheme="minorHAnsi"/>
          <w:sz w:val="22"/>
          <w:szCs w:val="22"/>
        </w:rPr>
      </w:pPr>
    </w:p>
    <w:p w14:paraId="497DF80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Moving Towards Permanent Exclusion </w:t>
      </w:r>
    </w:p>
    <w:p w14:paraId="00A235C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1. Advice from the Trust, Lighthouse Schools Partnership (LSP) </w:t>
      </w:r>
    </w:p>
    <w:p w14:paraId="2447B36B" w14:textId="7671FC2A"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Where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considers the pupil to be at risk of permanent exclusion and always before making a decision to permanently exclude a child with diagnosed or possible SEND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will seek advice from Lighthouse Schools Partnership CEO, and a Special Educational Needs Coordinator from another school or the Trust’s Lead Teacher for Engagement. </w:t>
      </w:r>
    </w:p>
    <w:p w14:paraId="6DBAD9AC" w14:textId="08B99E50" w:rsidR="00C47B32" w:rsidRPr="00C47B32" w:rsidRDefault="00C47B32" w:rsidP="00477B98">
      <w:pPr>
        <w:pStyle w:val="Default"/>
        <w:pageBreakBefore/>
        <w:jc w:val="both"/>
        <w:rPr>
          <w:rFonts w:asciiTheme="minorHAnsi" w:hAnsiTheme="minorHAnsi" w:cstheme="minorHAnsi"/>
          <w:sz w:val="22"/>
          <w:szCs w:val="22"/>
        </w:rPr>
      </w:pPr>
      <w:r w:rsidRPr="00C47B32">
        <w:rPr>
          <w:rFonts w:asciiTheme="minorHAnsi" w:hAnsiTheme="minorHAnsi" w:cstheme="minorHAnsi"/>
          <w:sz w:val="22"/>
          <w:szCs w:val="22"/>
        </w:rPr>
        <w:lastRenderedPageBreak/>
        <w:t xml:space="preserve"> </w:t>
      </w:r>
    </w:p>
    <w:p w14:paraId="343D987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2. Call a Governors’ Disciplinary Panel Hearing </w:t>
      </w:r>
    </w:p>
    <w:p w14:paraId="68A0F0C3" w14:textId="53FB2021"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may also decide, where the pupil is at risk of permanent exclusion to convene a Governors’ Disciplinary Panel Hearing to review the provision for a child/young person deemed to be at risk of Permanent Exclusion. This is particularly important in a case where there are persistent breaches of the school policy. This will be an opportunity to bring the child’s parents and other agencies together and raise awareness of the situation. The Panel will: </w:t>
      </w:r>
    </w:p>
    <w:p w14:paraId="01414D53"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Hear representation from the School, Parents, Child (where appropriate) and other agencies involved. </w:t>
      </w:r>
    </w:p>
    <w:p w14:paraId="41400C8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thoroughly</w:t>
      </w:r>
      <w:proofErr w:type="gramEnd"/>
      <w:r w:rsidRPr="00C47B32">
        <w:rPr>
          <w:rFonts w:asciiTheme="minorHAnsi" w:hAnsiTheme="minorHAnsi" w:cstheme="minorHAnsi"/>
          <w:sz w:val="22"/>
          <w:szCs w:val="22"/>
        </w:rPr>
        <w:t xml:space="preserve"> review the current situation with reference to the school’s Behaviour Policy and the child/young person’s behaviour; </w:t>
      </w:r>
    </w:p>
    <w:p w14:paraId="512D19F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review the PSP in place </w:t>
      </w:r>
    </w:p>
    <w:p w14:paraId="4A4A01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review SEND support, where appropriate; </w:t>
      </w:r>
    </w:p>
    <w:p w14:paraId="141F035E"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ensure that all parties are clear about the risk of Permanent Exclusion if noncompliance with the behaviour persists; </w:t>
      </w:r>
    </w:p>
    <w:p w14:paraId="04D0DE15" w14:textId="55969640"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Consider any further reasonable adjustments that can be made to improve the pupil</w:t>
      </w:r>
      <w:r w:rsidR="00477B98">
        <w:rPr>
          <w:rFonts w:asciiTheme="minorHAnsi" w:hAnsiTheme="minorHAnsi" w:cstheme="minorHAnsi"/>
          <w:sz w:val="22"/>
          <w:szCs w:val="22"/>
        </w:rPr>
        <w:t>’</w:t>
      </w:r>
      <w:r w:rsidRPr="00C47B32">
        <w:rPr>
          <w:rFonts w:asciiTheme="minorHAnsi" w:hAnsiTheme="minorHAnsi" w:cstheme="minorHAnsi"/>
          <w:sz w:val="22"/>
          <w:szCs w:val="22"/>
        </w:rPr>
        <w:t xml:space="preserve">s behaviour. </w:t>
      </w:r>
    </w:p>
    <w:p w14:paraId="5BE4703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Set reasonable targets to recognise behaviour improvements </w:t>
      </w:r>
    </w:p>
    <w:p w14:paraId="65B0FA3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set a date for a review of progress. </w:t>
      </w:r>
    </w:p>
    <w:p w14:paraId="517BF7D5" w14:textId="77777777" w:rsidR="00C47B32" w:rsidRPr="00C47B32" w:rsidRDefault="00C47B32" w:rsidP="00477B98">
      <w:pPr>
        <w:pStyle w:val="Default"/>
        <w:jc w:val="both"/>
        <w:rPr>
          <w:rFonts w:asciiTheme="minorHAnsi" w:hAnsiTheme="minorHAnsi" w:cstheme="minorHAnsi"/>
          <w:sz w:val="22"/>
          <w:szCs w:val="22"/>
        </w:rPr>
      </w:pPr>
    </w:p>
    <w:p w14:paraId="1BDF76C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Panel may also: </w:t>
      </w:r>
    </w:p>
    <w:p w14:paraId="66DC864F"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make recommendations for future provision. </w:t>
      </w:r>
    </w:p>
    <w:p w14:paraId="3519729F" w14:textId="77777777" w:rsidR="00C47B32" w:rsidRPr="00C47B32" w:rsidRDefault="00C47B32" w:rsidP="00477B98">
      <w:pPr>
        <w:pStyle w:val="Default"/>
        <w:jc w:val="both"/>
        <w:rPr>
          <w:rFonts w:asciiTheme="minorHAnsi" w:hAnsiTheme="minorHAnsi" w:cstheme="minorHAnsi"/>
          <w:sz w:val="22"/>
          <w:szCs w:val="22"/>
        </w:rPr>
      </w:pPr>
    </w:p>
    <w:p w14:paraId="2C4F0326"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Decisions on exclusion are delegated to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and will not be taken by a Governors’ Panel reviewing provision for a child at risk of Permanent Exclusion. </w:t>
      </w:r>
    </w:p>
    <w:p w14:paraId="104A9ECA" w14:textId="77777777" w:rsidR="00477B98" w:rsidRDefault="00477B98" w:rsidP="00477B98">
      <w:pPr>
        <w:pStyle w:val="Default"/>
        <w:jc w:val="both"/>
        <w:rPr>
          <w:rFonts w:asciiTheme="minorHAnsi" w:hAnsiTheme="minorHAnsi" w:cstheme="minorHAnsi"/>
          <w:b/>
          <w:bCs/>
          <w:sz w:val="22"/>
          <w:szCs w:val="22"/>
        </w:rPr>
      </w:pPr>
    </w:p>
    <w:p w14:paraId="6E3883EC" w14:textId="0D0EEA99"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Permanent Exclusion </w:t>
      </w:r>
    </w:p>
    <w:p w14:paraId="0929DAA4"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This represents the ultimate sanction. The decision to permanently exclude a pupil is taken by the </w:t>
      </w:r>
      <w:proofErr w:type="spellStart"/>
      <w:r w:rsidRPr="00C47B32">
        <w:rPr>
          <w:rFonts w:asciiTheme="minorHAnsi" w:hAnsiTheme="minorHAnsi" w:cstheme="minorHAnsi"/>
          <w:sz w:val="22"/>
          <w:szCs w:val="22"/>
        </w:rPr>
        <w:t>Headteacher</w:t>
      </w:r>
      <w:proofErr w:type="spellEnd"/>
      <w:r w:rsidRPr="00C47B32">
        <w:rPr>
          <w:rFonts w:asciiTheme="minorHAnsi" w:hAnsiTheme="minorHAnsi" w:cstheme="minorHAnsi"/>
          <w:sz w:val="22"/>
          <w:szCs w:val="22"/>
        </w:rPr>
        <w:t xml:space="preserve"> in line with statutory guidelines and reviewed by a panel of Governors from the Local Governing Body or Trust Board. The decision to permanently exclude a child is a serious one. A decision to exclude a child permanently should only be taken: </w:t>
      </w:r>
    </w:p>
    <w:p w14:paraId="25B57A4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in</w:t>
      </w:r>
      <w:proofErr w:type="gramEnd"/>
      <w:r w:rsidRPr="00C47B32">
        <w:rPr>
          <w:rFonts w:asciiTheme="minorHAnsi" w:hAnsiTheme="minorHAnsi" w:cstheme="minorHAnsi"/>
          <w:sz w:val="22"/>
          <w:szCs w:val="22"/>
        </w:rPr>
        <w:t xml:space="preserve"> response to a serious breach or persistent breaches of the school’s behaviour policy; and </w:t>
      </w:r>
    </w:p>
    <w:p w14:paraId="3E1FDDB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proofErr w:type="gramStart"/>
      <w:r w:rsidRPr="00C47B32">
        <w:rPr>
          <w:rFonts w:asciiTheme="minorHAnsi" w:hAnsiTheme="minorHAnsi" w:cstheme="minorHAnsi"/>
          <w:sz w:val="22"/>
          <w:szCs w:val="22"/>
        </w:rPr>
        <w:t>where</w:t>
      </w:r>
      <w:proofErr w:type="gramEnd"/>
      <w:r w:rsidRPr="00C47B32">
        <w:rPr>
          <w:rFonts w:asciiTheme="minorHAnsi" w:hAnsiTheme="minorHAnsi" w:cstheme="minorHAnsi"/>
          <w:sz w:val="22"/>
          <w:szCs w:val="22"/>
        </w:rPr>
        <w:t xml:space="preserve"> allowing the child to remain in school would seriously harm the education or welfare of the child or others in the school. </w:t>
      </w:r>
    </w:p>
    <w:p w14:paraId="67888D1D" w14:textId="77777777" w:rsidR="00C47B32" w:rsidRPr="00C47B32" w:rsidRDefault="00C47B32" w:rsidP="00477B98">
      <w:pPr>
        <w:pStyle w:val="Default"/>
        <w:jc w:val="both"/>
        <w:rPr>
          <w:rFonts w:asciiTheme="minorHAnsi" w:hAnsiTheme="minorHAnsi" w:cstheme="minorHAnsi"/>
          <w:sz w:val="22"/>
          <w:szCs w:val="22"/>
        </w:rPr>
      </w:pPr>
    </w:p>
    <w:p w14:paraId="7C9A8C1D"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Beyond School </w:t>
      </w:r>
    </w:p>
    <w:p w14:paraId="4FFE3B08"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If unacceptable behaviour beyond the school gate (non-criminal bad behaviour and bullying) is witnessed by a member of staff or reported to the school, the Head teacher will respond appropriately. This may be when a child is: </w:t>
      </w:r>
    </w:p>
    <w:p w14:paraId="672B7D8B"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taking part in any school-organised or school-related activity </w:t>
      </w:r>
    </w:p>
    <w:p w14:paraId="0A7C1CF5"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travelling to or from school </w:t>
      </w:r>
    </w:p>
    <w:p w14:paraId="566FA637"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is wearing school uniform. </w:t>
      </w:r>
    </w:p>
    <w:p w14:paraId="14486333" w14:textId="77777777" w:rsidR="00C47B32" w:rsidRPr="00C47B32" w:rsidRDefault="00C47B32" w:rsidP="00477B98">
      <w:pPr>
        <w:pStyle w:val="Default"/>
        <w:jc w:val="both"/>
        <w:rPr>
          <w:rFonts w:asciiTheme="minorHAnsi" w:hAnsiTheme="minorHAnsi" w:cstheme="minorHAnsi"/>
          <w:sz w:val="22"/>
          <w:szCs w:val="22"/>
        </w:rPr>
      </w:pPr>
    </w:p>
    <w:p w14:paraId="30963471" w14:textId="77777777" w:rsidR="00477B98"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Action may also be taken by the Head teacher for inappropriate behaviour, whether or not the</w:t>
      </w:r>
      <w:r w:rsidR="00477B98">
        <w:rPr>
          <w:rFonts w:asciiTheme="minorHAnsi" w:hAnsiTheme="minorHAnsi" w:cstheme="minorHAnsi"/>
          <w:sz w:val="22"/>
          <w:szCs w:val="22"/>
        </w:rPr>
        <w:t xml:space="preserve"> conditions above apply, that: </w:t>
      </w:r>
    </w:p>
    <w:p w14:paraId="1BCA519B" w14:textId="421812CE" w:rsidR="00C47B32" w:rsidRPr="00C47B32"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 xml:space="preserve">could have repercussions for the orderly running of the school or </w:t>
      </w:r>
    </w:p>
    <w:p w14:paraId="3BA97B3B" w14:textId="4B272A74" w:rsidR="00C47B32" w:rsidRPr="00C47B32" w:rsidRDefault="00C47B32" w:rsidP="00477B98">
      <w:pPr>
        <w:pStyle w:val="Default"/>
        <w:numPr>
          <w:ilvl w:val="0"/>
          <w:numId w:val="14"/>
        </w:numPr>
        <w:jc w:val="both"/>
        <w:rPr>
          <w:rFonts w:asciiTheme="minorHAnsi" w:hAnsiTheme="minorHAnsi" w:cstheme="minorHAnsi"/>
          <w:sz w:val="22"/>
          <w:szCs w:val="22"/>
        </w:rPr>
      </w:pPr>
      <w:r w:rsidRPr="00C47B32">
        <w:rPr>
          <w:rFonts w:asciiTheme="minorHAnsi" w:hAnsiTheme="minorHAnsi" w:cstheme="minorHAnsi"/>
          <w:sz w:val="22"/>
          <w:szCs w:val="22"/>
        </w:rPr>
        <w:t xml:space="preserve">poses a threat to another pupil or member of the public or </w:t>
      </w:r>
    </w:p>
    <w:p w14:paraId="6FE94AB1" w14:textId="50FF1DA3" w:rsidR="00C47B32" w:rsidRPr="00C47B32" w:rsidRDefault="00C47B32" w:rsidP="00477B98">
      <w:pPr>
        <w:pStyle w:val="Default"/>
        <w:numPr>
          <w:ilvl w:val="0"/>
          <w:numId w:val="14"/>
        </w:numPr>
        <w:jc w:val="both"/>
        <w:rPr>
          <w:rFonts w:asciiTheme="minorHAnsi" w:hAnsiTheme="minorHAnsi" w:cstheme="minorHAnsi"/>
          <w:sz w:val="22"/>
          <w:szCs w:val="22"/>
        </w:rPr>
      </w:pPr>
      <w:proofErr w:type="gramStart"/>
      <w:r w:rsidRPr="00C47B32">
        <w:rPr>
          <w:rFonts w:asciiTheme="minorHAnsi" w:hAnsiTheme="minorHAnsi" w:cstheme="minorHAnsi"/>
          <w:sz w:val="22"/>
          <w:szCs w:val="22"/>
        </w:rPr>
        <w:t>could</w:t>
      </w:r>
      <w:proofErr w:type="gramEnd"/>
      <w:r w:rsidRPr="00C47B32">
        <w:rPr>
          <w:rFonts w:asciiTheme="minorHAnsi" w:hAnsiTheme="minorHAnsi" w:cstheme="minorHAnsi"/>
          <w:sz w:val="22"/>
          <w:szCs w:val="22"/>
        </w:rPr>
        <w:t xml:space="preserve"> adversely affect the reputation of the school. </w:t>
      </w:r>
    </w:p>
    <w:p w14:paraId="63E35458" w14:textId="77777777" w:rsidR="00C47B32" w:rsidRPr="00C47B32" w:rsidRDefault="00C47B32" w:rsidP="00477B98">
      <w:pPr>
        <w:pStyle w:val="Default"/>
        <w:jc w:val="both"/>
        <w:rPr>
          <w:rFonts w:asciiTheme="minorHAnsi" w:hAnsiTheme="minorHAnsi" w:cstheme="minorHAnsi"/>
          <w:sz w:val="22"/>
          <w:szCs w:val="22"/>
        </w:rPr>
      </w:pPr>
    </w:p>
    <w:p w14:paraId="2327B17A"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In all of these circumstances the head teacher will consider and apply appropriate sanctions and also discuss the behaviour of the child concerned. The head teacher should also consider whether it is appropriate to notify the police or anti-social behaviour coordinator in their local authority of the actions taken against a pupil. If the behaviour is criminal or poses a serious threat to a member of the public, the police should always be informed. In addition, school staff should consider whether the misbehaviour may be linked to the child suffering, or being likely to suffer, significant harm. In this case the school staff should follow its safeguarding policy. </w:t>
      </w:r>
    </w:p>
    <w:p w14:paraId="1CC6E39A" w14:textId="77777777" w:rsidR="00477B98" w:rsidRDefault="00477B98" w:rsidP="00477B98">
      <w:pPr>
        <w:pStyle w:val="Default"/>
        <w:jc w:val="both"/>
        <w:rPr>
          <w:rFonts w:asciiTheme="minorHAnsi" w:hAnsiTheme="minorHAnsi" w:cstheme="minorHAnsi"/>
          <w:b/>
          <w:bCs/>
          <w:sz w:val="22"/>
          <w:szCs w:val="22"/>
        </w:rPr>
      </w:pPr>
    </w:p>
    <w:p w14:paraId="44D05250" w14:textId="25D2A313"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Training </w:t>
      </w:r>
    </w:p>
    <w:p w14:paraId="06F29B5C" w14:textId="23F4FF0D"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Our staff are provided with training on managing behaviour as part of their induction process and regular updates are provided. A number of staff are also trained in the proper use of restraint. </w:t>
      </w:r>
      <w:r w:rsidR="00BE7A84">
        <w:rPr>
          <w:rFonts w:asciiTheme="minorHAnsi" w:hAnsiTheme="minorHAnsi" w:cstheme="minorHAnsi"/>
          <w:sz w:val="22"/>
          <w:szCs w:val="22"/>
        </w:rPr>
        <w:t>This is only used if a pupil’s behaviour poses a significant and immediate safety risk to themselves or others around them.</w:t>
      </w:r>
    </w:p>
    <w:p w14:paraId="243ED929"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Behaviour management will also form part of continuing professional development. </w:t>
      </w:r>
    </w:p>
    <w:p w14:paraId="10C76E06" w14:textId="77777777" w:rsidR="00477B98" w:rsidRDefault="00477B98" w:rsidP="00477B98">
      <w:pPr>
        <w:pStyle w:val="Default"/>
        <w:jc w:val="both"/>
        <w:rPr>
          <w:rFonts w:asciiTheme="minorHAnsi" w:hAnsiTheme="minorHAnsi" w:cstheme="minorHAnsi"/>
          <w:b/>
          <w:bCs/>
          <w:sz w:val="22"/>
          <w:szCs w:val="22"/>
        </w:rPr>
      </w:pPr>
    </w:p>
    <w:p w14:paraId="1A1DD157" w14:textId="15163A4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Complaints procedure and pastoral support for school staff </w:t>
      </w:r>
    </w:p>
    <w:p w14:paraId="04F4A91C"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The school follows the LSP complaints procedure. This will be followed should a parent wish to make a complaint. The Head Teacher/Governing Body will investigate thoroughly and fairly any matters of complaint against all members of staff and support them through training, induction and advice on the management of children’s behaviour. Allegations concerning chid protection will be passed to the designated DOFA officer (Designated Officer for Allegations) for full investigation. </w:t>
      </w:r>
    </w:p>
    <w:p w14:paraId="6DFF988E" w14:textId="77777777" w:rsidR="00477B98" w:rsidRDefault="00477B98" w:rsidP="00477B98">
      <w:pPr>
        <w:pStyle w:val="Default"/>
        <w:jc w:val="both"/>
        <w:rPr>
          <w:rFonts w:asciiTheme="minorHAnsi" w:hAnsiTheme="minorHAnsi" w:cstheme="minorHAnsi"/>
          <w:b/>
          <w:bCs/>
          <w:sz w:val="22"/>
          <w:szCs w:val="22"/>
        </w:rPr>
      </w:pPr>
    </w:p>
    <w:p w14:paraId="39085AFC" w14:textId="4DD48BAF"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b/>
          <w:bCs/>
          <w:sz w:val="22"/>
          <w:szCs w:val="22"/>
        </w:rPr>
        <w:t xml:space="preserve">Monitoring </w:t>
      </w:r>
    </w:p>
    <w:p w14:paraId="109737C9" w14:textId="53A884FE"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w:t>
      </w:r>
      <w:r w:rsidR="00477B98">
        <w:rPr>
          <w:rFonts w:asciiTheme="minorHAnsi" w:hAnsiTheme="minorHAnsi" w:cstheme="minorHAnsi"/>
          <w:sz w:val="22"/>
          <w:szCs w:val="22"/>
        </w:rPr>
        <w:t>SLT</w:t>
      </w:r>
      <w:r w:rsidRPr="00C47B32">
        <w:rPr>
          <w:rFonts w:asciiTheme="minorHAnsi" w:hAnsiTheme="minorHAnsi" w:cstheme="minorHAnsi"/>
          <w:sz w:val="22"/>
          <w:szCs w:val="22"/>
        </w:rPr>
        <w:t xml:space="preserve"> monitor the behaviour of the children in their phases each term to identify any patterns or trends and discuss appropriate support for children who are regularly involved in incidents. </w:t>
      </w:r>
    </w:p>
    <w:p w14:paraId="1443E361"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This policy is monitored on a regular basis and the Head Teacher will report to the Local Governing Body on its effectiveness. It will be reviewed annually. </w:t>
      </w:r>
    </w:p>
    <w:p w14:paraId="62D970A9" w14:textId="602A1599"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It is the responsibility of the Governing Body to monitor the rate of exclusions, and to ensure the school policy is adminis</w:t>
      </w:r>
      <w:r w:rsidR="00477B98">
        <w:rPr>
          <w:rFonts w:asciiTheme="minorHAnsi" w:hAnsiTheme="minorHAnsi" w:cstheme="minorHAnsi"/>
          <w:sz w:val="22"/>
          <w:szCs w:val="22"/>
        </w:rPr>
        <w:t xml:space="preserve">tered fairly and consistently. </w:t>
      </w:r>
    </w:p>
    <w:p w14:paraId="4AC3F24A" w14:textId="68269314"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CPOMs is used to record any incidents of</w:t>
      </w:r>
      <w:r w:rsidR="00477B98">
        <w:rPr>
          <w:rFonts w:asciiTheme="minorHAnsi" w:hAnsiTheme="minorHAnsi" w:cstheme="minorHAnsi"/>
          <w:sz w:val="22"/>
          <w:szCs w:val="22"/>
        </w:rPr>
        <w:t xml:space="preserve"> more serious behaviour,</w:t>
      </w:r>
      <w:r w:rsidRPr="00C47B32">
        <w:rPr>
          <w:rFonts w:asciiTheme="minorHAnsi" w:hAnsiTheme="minorHAnsi" w:cstheme="minorHAnsi"/>
          <w:sz w:val="22"/>
          <w:szCs w:val="22"/>
        </w:rPr>
        <w:t xml:space="preserve"> reported bullying or parental contact. </w:t>
      </w:r>
    </w:p>
    <w:p w14:paraId="5A32D420" w14:textId="77777777" w:rsidR="00C47B32" w:rsidRPr="00C47B32" w:rsidRDefault="00C47B32" w:rsidP="00477B98">
      <w:pPr>
        <w:pStyle w:val="Default"/>
        <w:jc w:val="both"/>
        <w:rPr>
          <w:rFonts w:asciiTheme="minorHAnsi" w:hAnsiTheme="minorHAnsi" w:cstheme="minorHAnsi"/>
          <w:sz w:val="22"/>
          <w:szCs w:val="22"/>
        </w:rPr>
      </w:pPr>
      <w:r w:rsidRPr="00C47B32">
        <w:rPr>
          <w:rFonts w:asciiTheme="minorHAnsi" w:hAnsiTheme="minorHAnsi" w:cstheme="minorHAnsi"/>
          <w:sz w:val="22"/>
          <w:szCs w:val="22"/>
        </w:rPr>
        <w:t xml:space="preserve">• LSP Trustees are informed of all fixed term and permanent exclusion. </w:t>
      </w:r>
    </w:p>
    <w:p w14:paraId="4B99056E" w14:textId="2AE5461A" w:rsidR="00FA2AB7" w:rsidRPr="00C47B32" w:rsidRDefault="00FA2AB7" w:rsidP="00477B98">
      <w:pPr>
        <w:jc w:val="both"/>
        <w:rPr>
          <w:rFonts w:asciiTheme="minorHAnsi" w:hAnsiTheme="minorHAnsi" w:cstheme="minorHAnsi"/>
          <w:color w:val="auto"/>
          <w:kern w:val="0"/>
          <w:sz w:val="22"/>
          <w:szCs w:val="22"/>
          <w:lang w:eastAsia="en-US"/>
        </w:rPr>
      </w:pPr>
    </w:p>
    <w:p w14:paraId="0FB78278" w14:textId="77777777" w:rsidR="00FA2AB7" w:rsidRPr="00C47B32" w:rsidRDefault="00FA2AB7" w:rsidP="00477B98">
      <w:pPr>
        <w:jc w:val="both"/>
        <w:rPr>
          <w:rFonts w:asciiTheme="minorHAnsi" w:hAnsiTheme="minorHAnsi" w:cstheme="minorHAnsi"/>
          <w:color w:val="auto"/>
          <w:kern w:val="0"/>
          <w:sz w:val="22"/>
          <w:szCs w:val="22"/>
          <w:lang w:eastAsia="en-US"/>
        </w:rPr>
      </w:pPr>
    </w:p>
    <w:p w14:paraId="24986F00"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lastRenderedPageBreak/>
        <w:t xml:space="preserve">Under the Single Equalities Scheme, the school recognises its duty to promote equality for all. Any behaviour that exhibits discrimination is not acceptable in any form at </w:t>
      </w:r>
      <w:r w:rsidR="009972DB" w:rsidRPr="00C47B32">
        <w:rPr>
          <w:rFonts w:asciiTheme="minorHAnsi" w:hAnsiTheme="minorHAnsi" w:cstheme="minorHAnsi"/>
          <w:color w:val="auto"/>
          <w:kern w:val="0"/>
          <w:sz w:val="22"/>
          <w:szCs w:val="22"/>
          <w:lang w:eastAsia="en-US"/>
        </w:rPr>
        <w:t xml:space="preserve">West Leigh Infants or </w:t>
      </w:r>
      <w:proofErr w:type="spellStart"/>
      <w:r w:rsidRPr="00C47B32">
        <w:rPr>
          <w:rFonts w:asciiTheme="minorHAnsi" w:hAnsiTheme="minorHAnsi" w:cstheme="minorHAnsi"/>
          <w:color w:val="auto"/>
          <w:kern w:val="0"/>
          <w:sz w:val="22"/>
          <w:szCs w:val="22"/>
          <w:lang w:eastAsia="en-US"/>
        </w:rPr>
        <w:t>Backwell</w:t>
      </w:r>
      <w:proofErr w:type="spellEnd"/>
      <w:r w:rsidRPr="00C47B32">
        <w:rPr>
          <w:rFonts w:asciiTheme="minorHAnsi" w:hAnsiTheme="minorHAnsi" w:cstheme="minorHAnsi"/>
          <w:color w:val="auto"/>
          <w:kern w:val="0"/>
          <w:sz w:val="22"/>
          <w:szCs w:val="22"/>
          <w:lang w:eastAsia="en-US"/>
        </w:rPr>
        <w:t xml:space="preserve"> Junior School and will be dealt with under the procedures outlined in the hierarchy of sanctions.</w:t>
      </w:r>
    </w:p>
    <w:p w14:paraId="1FC39945"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562CB0E"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BEA99E8" w14:textId="01BC8D1B" w:rsidR="00FA2AB7" w:rsidRPr="00C47B32" w:rsidRDefault="00FA2AB7" w:rsidP="00477B98">
      <w:pPr>
        <w:jc w:val="both"/>
        <w:rPr>
          <w:rFonts w:asciiTheme="minorHAnsi" w:hAnsiTheme="minorHAnsi" w:cstheme="minorHAnsi"/>
          <w:b/>
          <w:color w:val="auto"/>
          <w:kern w:val="0"/>
          <w:sz w:val="22"/>
          <w:szCs w:val="22"/>
          <w:lang w:eastAsia="en-US"/>
        </w:rPr>
      </w:pPr>
      <w:r w:rsidRPr="00C47B32">
        <w:rPr>
          <w:rFonts w:asciiTheme="minorHAnsi" w:hAnsiTheme="minorHAnsi" w:cstheme="minorHAnsi"/>
          <w:b/>
          <w:color w:val="auto"/>
          <w:kern w:val="0"/>
          <w:sz w:val="22"/>
          <w:szCs w:val="22"/>
          <w:lang w:eastAsia="en-US"/>
        </w:rPr>
        <w:t>CONSULTATION AND REVIEW</w:t>
      </w:r>
    </w:p>
    <w:p w14:paraId="1F72F646" w14:textId="77777777" w:rsidR="00FA2AB7" w:rsidRPr="00C47B32" w:rsidRDefault="00FA2AB7" w:rsidP="00477B98">
      <w:pPr>
        <w:jc w:val="both"/>
        <w:rPr>
          <w:rFonts w:asciiTheme="minorHAnsi" w:hAnsiTheme="minorHAnsi" w:cstheme="minorHAnsi"/>
          <w:color w:val="auto"/>
          <w:kern w:val="0"/>
          <w:sz w:val="22"/>
          <w:szCs w:val="22"/>
          <w:lang w:eastAsia="en-US"/>
        </w:rPr>
      </w:pPr>
    </w:p>
    <w:p w14:paraId="08CE6F91" w14:textId="77777777" w:rsidR="00FA2AB7" w:rsidRPr="00C47B32" w:rsidRDefault="00FA2AB7" w:rsidP="00477B98">
      <w:pPr>
        <w:jc w:val="both"/>
        <w:rPr>
          <w:rFonts w:asciiTheme="minorHAnsi" w:hAnsiTheme="minorHAnsi" w:cstheme="minorHAnsi"/>
          <w:color w:val="auto"/>
          <w:kern w:val="0"/>
          <w:sz w:val="22"/>
          <w:szCs w:val="22"/>
          <w:lang w:eastAsia="en-US"/>
        </w:rPr>
      </w:pPr>
    </w:p>
    <w:p w14:paraId="1E61A8FB" w14:textId="77777777" w:rsidR="00FA2AB7" w:rsidRPr="00C47B32" w:rsidRDefault="00FA2AB7" w:rsidP="00477B98">
      <w:pPr>
        <w:jc w:val="both"/>
        <w:rPr>
          <w:rFonts w:asciiTheme="minorHAnsi" w:hAnsiTheme="minorHAnsi" w:cstheme="minorHAnsi"/>
          <w:color w:val="auto"/>
          <w:kern w:val="0"/>
          <w:sz w:val="22"/>
          <w:szCs w:val="22"/>
          <w:lang w:eastAsia="en-US"/>
        </w:rPr>
      </w:pPr>
      <w:r w:rsidRPr="00C47B32">
        <w:rPr>
          <w:rFonts w:asciiTheme="minorHAnsi" w:hAnsiTheme="minorHAnsi" w:cstheme="minorHAnsi"/>
          <w:color w:val="auto"/>
          <w:kern w:val="0"/>
          <w:sz w:val="22"/>
          <w:szCs w:val="22"/>
          <w:lang w:eastAsia="en-US"/>
        </w:rPr>
        <w:t xml:space="preserve">We recognise the need to review the effectiveness of this policy regularly.  We always welcome contributions from parents.  If you wish to discuss this policy or behaviour in school generally, the </w:t>
      </w:r>
      <w:proofErr w:type="spellStart"/>
      <w:r w:rsidRPr="00C47B32">
        <w:rPr>
          <w:rFonts w:asciiTheme="minorHAnsi" w:hAnsiTheme="minorHAnsi" w:cstheme="minorHAnsi"/>
          <w:color w:val="auto"/>
          <w:kern w:val="0"/>
          <w:sz w:val="22"/>
          <w:szCs w:val="22"/>
          <w:lang w:eastAsia="en-US"/>
        </w:rPr>
        <w:t>Headteacher</w:t>
      </w:r>
      <w:proofErr w:type="spellEnd"/>
      <w:r w:rsidRPr="00C47B32">
        <w:rPr>
          <w:rFonts w:asciiTheme="minorHAnsi" w:hAnsiTheme="minorHAnsi" w:cstheme="minorHAnsi"/>
          <w:color w:val="auto"/>
          <w:kern w:val="0"/>
          <w:sz w:val="22"/>
          <w:szCs w:val="22"/>
          <w:lang w:eastAsia="en-US"/>
        </w:rPr>
        <w:t xml:space="preserve"> will be pleased to hear from you.</w:t>
      </w:r>
    </w:p>
    <w:p w14:paraId="61CDCEAD" w14:textId="77777777" w:rsidR="00FA2AB7" w:rsidRPr="00C47B32" w:rsidRDefault="00FA2AB7" w:rsidP="00477B98">
      <w:pPr>
        <w:jc w:val="both"/>
        <w:rPr>
          <w:rFonts w:asciiTheme="minorHAnsi" w:hAnsiTheme="minorHAnsi" w:cstheme="minorHAnsi"/>
          <w:color w:val="auto"/>
          <w:kern w:val="0"/>
          <w:sz w:val="22"/>
          <w:szCs w:val="22"/>
          <w:lang w:eastAsia="en-US"/>
        </w:rPr>
      </w:pPr>
    </w:p>
    <w:p w14:paraId="6BB9E253" w14:textId="77777777" w:rsidR="00FA2AB7" w:rsidRPr="00C47B32" w:rsidRDefault="00FA2AB7" w:rsidP="00477B98">
      <w:pPr>
        <w:jc w:val="both"/>
        <w:rPr>
          <w:rFonts w:asciiTheme="minorHAnsi" w:hAnsiTheme="minorHAnsi" w:cstheme="minorHAnsi"/>
          <w:color w:val="auto"/>
          <w:kern w:val="0"/>
          <w:sz w:val="22"/>
          <w:szCs w:val="22"/>
          <w:lang w:eastAsia="en-US"/>
        </w:rPr>
      </w:pPr>
    </w:p>
    <w:p w14:paraId="43B9F565" w14:textId="1DA7A721" w:rsidR="00FA2AB7" w:rsidRPr="00C47B32" w:rsidRDefault="009972DB" w:rsidP="2E2F3401">
      <w:pPr>
        <w:jc w:val="both"/>
        <w:rPr>
          <w:rFonts w:asciiTheme="minorHAnsi" w:hAnsiTheme="minorHAnsi" w:cstheme="minorBidi"/>
          <w:color w:val="auto"/>
          <w:kern w:val="0"/>
          <w:sz w:val="22"/>
          <w:szCs w:val="22"/>
          <w:lang w:eastAsia="en-US"/>
        </w:rPr>
      </w:pPr>
      <w:r w:rsidRPr="2E2F3401">
        <w:rPr>
          <w:rFonts w:asciiTheme="minorHAnsi" w:hAnsiTheme="minorHAnsi" w:cstheme="minorBidi"/>
          <w:color w:val="auto"/>
          <w:kern w:val="0"/>
          <w:sz w:val="22"/>
          <w:szCs w:val="22"/>
          <w:lang w:eastAsia="en-US"/>
        </w:rPr>
        <w:t xml:space="preserve">Reviewed: </w:t>
      </w:r>
      <w:r w:rsidR="00477B98" w:rsidRPr="2E2F3401">
        <w:rPr>
          <w:rFonts w:asciiTheme="minorHAnsi" w:hAnsiTheme="minorHAnsi" w:cstheme="minorBidi"/>
          <w:color w:val="auto"/>
          <w:kern w:val="0"/>
          <w:sz w:val="22"/>
          <w:szCs w:val="22"/>
          <w:lang w:eastAsia="en-US"/>
        </w:rPr>
        <w:t>September 202</w:t>
      </w:r>
      <w:r w:rsidR="00CB7A6C">
        <w:rPr>
          <w:rFonts w:asciiTheme="minorHAnsi" w:hAnsiTheme="minorHAnsi" w:cstheme="minorBidi"/>
          <w:color w:val="auto"/>
          <w:kern w:val="0"/>
          <w:sz w:val="22"/>
          <w:szCs w:val="22"/>
          <w:lang w:eastAsia="en-US"/>
        </w:rPr>
        <w:t>5</w:t>
      </w:r>
    </w:p>
    <w:p w14:paraId="23DE523C" w14:textId="77777777" w:rsidR="00FA2AB7" w:rsidRPr="00C47B32" w:rsidRDefault="00FA2AB7" w:rsidP="00477B98">
      <w:pPr>
        <w:jc w:val="both"/>
        <w:rPr>
          <w:rFonts w:asciiTheme="minorHAnsi" w:hAnsiTheme="minorHAnsi" w:cstheme="minorHAnsi"/>
          <w:color w:val="auto"/>
          <w:kern w:val="0"/>
          <w:sz w:val="22"/>
          <w:szCs w:val="22"/>
          <w:lang w:eastAsia="en-US"/>
        </w:rPr>
      </w:pPr>
    </w:p>
    <w:p w14:paraId="5C8A9428" w14:textId="2F324613" w:rsidR="00523A3F" w:rsidRPr="00C47B32" w:rsidRDefault="009972DB" w:rsidP="2E2F3401">
      <w:pPr>
        <w:jc w:val="both"/>
        <w:rPr>
          <w:rFonts w:asciiTheme="minorHAnsi" w:hAnsiTheme="minorHAnsi" w:cstheme="minorBidi"/>
          <w:color w:val="auto"/>
          <w:sz w:val="22"/>
          <w:szCs w:val="22"/>
          <w:lang w:eastAsia="en-US"/>
        </w:rPr>
      </w:pPr>
      <w:r w:rsidRPr="2E2F3401">
        <w:rPr>
          <w:rFonts w:asciiTheme="minorHAnsi" w:hAnsiTheme="minorHAnsi" w:cstheme="minorBidi"/>
          <w:color w:val="auto"/>
          <w:kern w:val="0"/>
          <w:sz w:val="22"/>
          <w:szCs w:val="22"/>
          <w:lang w:eastAsia="en-US"/>
        </w:rPr>
        <w:t xml:space="preserve">Next Review Due: </w:t>
      </w:r>
      <w:r w:rsidR="00766554" w:rsidRPr="2E2F3401">
        <w:rPr>
          <w:rFonts w:asciiTheme="minorHAnsi" w:hAnsiTheme="minorHAnsi" w:cstheme="minorBidi"/>
          <w:color w:val="auto"/>
          <w:kern w:val="0"/>
          <w:sz w:val="22"/>
          <w:szCs w:val="22"/>
          <w:lang w:eastAsia="en-US"/>
        </w:rPr>
        <w:t>September 202</w:t>
      </w:r>
      <w:r w:rsidR="00CB7A6C">
        <w:rPr>
          <w:rFonts w:asciiTheme="minorHAnsi" w:hAnsiTheme="minorHAnsi" w:cstheme="minorBidi"/>
          <w:color w:val="auto"/>
          <w:kern w:val="0"/>
          <w:sz w:val="22"/>
          <w:szCs w:val="22"/>
          <w:lang w:eastAsia="en-US"/>
        </w:rPr>
        <w:t>6</w:t>
      </w:r>
    </w:p>
    <w:p w14:paraId="52E56223" w14:textId="77777777" w:rsidR="00523A3F" w:rsidRPr="00523A3F" w:rsidRDefault="00523A3F" w:rsidP="00523A3F">
      <w:pPr>
        <w:rPr>
          <w:rFonts w:eastAsia="Calibri"/>
        </w:rPr>
      </w:pPr>
    </w:p>
    <w:p w14:paraId="07547A01" w14:textId="77777777" w:rsidR="00523A3F" w:rsidRPr="00523A3F" w:rsidRDefault="00523A3F" w:rsidP="00523A3F">
      <w:pPr>
        <w:rPr>
          <w:rFonts w:eastAsia="Calibri"/>
        </w:rPr>
      </w:pPr>
    </w:p>
    <w:p w14:paraId="5043CB0F" w14:textId="77777777" w:rsidR="00523A3F" w:rsidRPr="00523A3F" w:rsidRDefault="00523A3F" w:rsidP="00523A3F">
      <w:pPr>
        <w:rPr>
          <w:rFonts w:eastAsia="Calibri"/>
        </w:rPr>
      </w:pPr>
    </w:p>
    <w:p w14:paraId="040FE8D3" w14:textId="77777777" w:rsidR="00F86B1C" w:rsidRPr="00FF6D76" w:rsidRDefault="00243645" w:rsidP="00FA2AB7">
      <w:pPr>
        <w:rPr>
          <w:rFonts w:eastAsia="Calibri"/>
          <w:sz w:val="24"/>
          <w:szCs w:val="24"/>
        </w:rPr>
      </w:pPr>
      <w:r>
        <w:rPr>
          <w:rFonts w:eastAsia="Calibri"/>
          <w:sz w:val="24"/>
          <w:szCs w:val="24"/>
        </w:rPr>
        <w:t xml:space="preserve">. </w:t>
      </w:r>
    </w:p>
    <w:sectPr w:rsidR="00F86B1C" w:rsidRPr="00FF6D76" w:rsidSect="000A55EC">
      <w:headerReference w:type="default" r:id="rId12"/>
      <w:footerReference w:type="default" r:id="rId13"/>
      <w:pgSz w:w="11906" w:h="16838"/>
      <w:pgMar w:top="1440" w:right="1440" w:bottom="1440" w:left="1440" w:header="56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116C78" w14:textId="77777777" w:rsidR="00DB12C6" w:rsidRDefault="00DB12C6" w:rsidP="00A34062">
      <w:r>
        <w:separator/>
      </w:r>
    </w:p>
  </w:endnote>
  <w:endnote w:type="continuationSeparator" w:id="0">
    <w:p w14:paraId="3286736B" w14:textId="77777777" w:rsidR="00DB12C6" w:rsidRDefault="00DB12C6" w:rsidP="00A34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FBA58" w14:textId="77777777" w:rsidR="00625722" w:rsidRDefault="00625722" w:rsidP="00CF3E27">
    <w:pPr>
      <w:jc w:val="right"/>
      <w:rPr>
        <w:rFonts w:ascii="Comic Sans MS" w:hAnsi="Comic Sans MS" w:cs="Arial"/>
        <w:color w:val="auto"/>
        <w:kern w:val="0"/>
        <w:sz w:val="24"/>
        <w:szCs w:val="24"/>
      </w:rPr>
    </w:pPr>
    <w:r w:rsidRPr="00625722">
      <w:rPr>
        <w:rFonts w:ascii="Comic Sans MS" w:hAnsi="Comic Sans MS" w:cs="Arial"/>
        <w:color w:val="auto"/>
        <w:kern w:val="0"/>
        <w:sz w:val="24"/>
        <w:szCs w:val="24"/>
      </w:rPr>
      <w:t xml:space="preserve">          </w:t>
    </w:r>
    <w:r w:rsidR="00FD3A2C" w:rsidRPr="00625722">
      <w:rPr>
        <w:rFonts w:ascii="Century Gothic" w:hAnsi="Century Gothic"/>
        <w:noProof/>
        <w:color w:val="auto"/>
        <w:kern w:val="0"/>
        <w:sz w:val="24"/>
        <w:szCs w:val="24"/>
      </w:rPr>
      <w:drawing>
        <wp:inline distT="0" distB="0" distL="0" distR="0" wp14:anchorId="391B3D5A" wp14:editId="07777777">
          <wp:extent cx="904875" cy="600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4875" cy="600075"/>
                  </a:xfrm>
                  <a:prstGeom prst="rect">
                    <a:avLst/>
                  </a:prstGeom>
                  <a:noFill/>
                  <a:ln>
                    <a:noFill/>
                  </a:ln>
                </pic:spPr>
              </pic:pic>
            </a:graphicData>
          </a:graphic>
        </wp:inline>
      </w:drawing>
    </w:r>
    <w:r w:rsidRPr="00625722">
      <w:rPr>
        <w:rFonts w:ascii="Comic Sans MS" w:hAnsi="Comic Sans MS" w:cs="Arial"/>
        <w:color w:val="auto"/>
        <w:kern w:val="0"/>
        <w:sz w:val="24"/>
        <w:szCs w:val="24"/>
      </w:rPr>
      <w:t xml:space="preserve">     </w:t>
    </w:r>
    <w:r w:rsidR="00FD3A2C" w:rsidRPr="00611CB0">
      <w:rPr>
        <w:rFonts w:ascii="Comic Sans MS" w:hAnsi="Comic Sans MS" w:cs="Arial"/>
        <w:noProof/>
        <w:color w:val="auto"/>
        <w:kern w:val="0"/>
        <w:sz w:val="24"/>
        <w:szCs w:val="24"/>
      </w:rPr>
      <w:drawing>
        <wp:inline distT="0" distB="0" distL="0" distR="0" wp14:anchorId="4E3F5FC8" wp14:editId="07777777">
          <wp:extent cx="676275" cy="5619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6275" cy="561975"/>
                  </a:xfrm>
                  <a:prstGeom prst="rect">
                    <a:avLst/>
                  </a:prstGeom>
                  <a:noFill/>
                  <a:ln>
                    <a:noFill/>
                  </a:ln>
                </pic:spPr>
              </pic:pic>
            </a:graphicData>
          </a:graphic>
        </wp:inline>
      </w:drawing>
    </w:r>
  </w:p>
  <w:p w14:paraId="6DFB9E20" w14:textId="77777777" w:rsidR="00817F6F" w:rsidRDefault="00817F6F" w:rsidP="00FB75EC">
    <w:pPr>
      <w:rPr>
        <w:rFonts w:ascii="Comic Sans MS" w:hAnsi="Comic Sans MS" w:cs="Arial"/>
        <w:color w:val="auto"/>
        <w:kern w:val="0"/>
        <w:sz w:val="24"/>
        <w:szCs w:val="24"/>
      </w:rPr>
    </w:pPr>
  </w:p>
  <w:p w14:paraId="284BCA3C" w14:textId="77777777" w:rsidR="00817F6F" w:rsidRPr="00817F6F" w:rsidRDefault="00817F6F" w:rsidP="00FB75EC">
    <w:pPr>
      <w:rPr>
        <w:rFonts w:ascii="Century Gothic" w:hAnsi="Century Gothic"/>
        <w:color w:val="auto"/>
        <w:kern w:val="0"/>
        <w:sz w:val="16"/>
        <w:szCs w:val="16"/>
      </w:rPr>
    </w:pPr>
    <w:r w:rsidRPr="00817F6F">
      <w:rPr>
        <w:rFonts w:ascii="Century Gothic" w:hAnsi="Century Gothic"/>
        <w:color w:val="auto"/>
        <w:kern w:val="0"/>
        <w:sz w:val="16"/>
        <w:szCs w:val="16"/>
      </w:rPr>
      <w:t>Lighthouse Schools Partnership. Registered address: St Mary’s Road, Portishead, Bristol BS20 7QR A charitable company limited by guarantee registered in England &amp; Wales (Company Number: 07662102)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FE8B1" w14:textId="77777777" w:rsidR="00DB12C6" w:rsidRDefault="00DB12C6" w:rsidP="00A34062">
      <w:r>
        <w:separator/>
      </w:r>
    </w:p>
  </w:footnote>
  <w:footnote w:type="continuationSeparator" w:id="0">
    <w:p w14:paraId="41717AED" w14:textId="77777777" w:rsidR="00DB12C6" w:rsidRDefault="00DB12C6" w:rsidP="00A34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6DFB1" w14:textId="77777777" w:rsidR="00F0538F" w:rsidRDefault="00FD3A2C" w:rsidP="00A34062">
    <w:pPr>
      <w:pStyle w:val="Header"/>
      <w:jc w:val="center"/>
    </w:pPr>
    <w:r>
      <w:rPr>
        <w:noProof/>
      </w:rPr>
      <w:drawing>
        <wp:anchor distT="0" distB="0" distL="114300" distR="114300" simplePos="0" relativeHeight="251657216" behindDoc="1" locked="0" layoutInCell="1" allowOverlap="1" wp14:anchorId="118483A7" wp14:editId="07777777">
          <wp:simplePos x="0" y="0"/>
          <wp:positionH relativeFrom="column">
            <wp:posOffset>5139055</wp:posOffset>
          </wp:positionH>
          <wp:positionV relativeFrom="paragraph">
            <wp:posOffset>2540</wp:posOffset>
          </wp:positionV>
          <wp:extent cx="838200" cy="103822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67EE507" wp14:editId="07777777">
          <wp:simplePos x="0" y="0"/>
          <wp:positionH relativeFrom="column">
            <wp:posOffset>43815</wp:posOffset>
          </wp:positionH>
          <wp:positionV relativeFrom="paragraph">
            <wp:posOffset>2540</wp:posOffset>
          </wp:positionV>
          <wp:extent cx="838200" cy="103822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1038225"/>
                  </a:xfrm>
                  <a:prstGeom prst="rect">
                    <a:avLst/>
                  </a:prstGeom>
                  <a:noFill/>
                </pic:spPr>
              </pic:pic>
            </a:graphicData>
          </a:graphic>
          <wp14:sizeRelH relativeFrom="page">
            <wp14:pctWidth>0</wp14:pctWidth>
          </wp14:sizeRelH>
          <wp14:sizeRelV relativeFrom="page">
            <wp14:pctHeight>0</wp14:pctHeight>
          </wp14:sizeRelV>
        </wp:anchor>
      </w:drawing>
    </w:r>
    <w:r w:rsidRPr="00510E75">
      <w:rPr>
        <w:rFonts w:ascii="Calibri" w:hAnsi="Calibri"/>
        <w:noProof/>
      </w:rPr>
      <w:drawing>
        <wp:inline distT="0" distB="0" distL="0" distR="0" wp14:anchorId="75C95B06" wp14:editId="07777777">
          <wp:extent cx="3248025" cy="942975"/>
          <wp:effectExtent l="0" t="0" r="0"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48025" cy="942975"/>
                  </a:xfrm>
                  <a:prstGeom prst="rect">
                    <a:avLst/>
                  </a:prstGeom>
                  <a:noFill/>
                  <a:ln>
                    <a:noFill/>
                  </a:ln>
                </pic:spPr>
              </pic:pic>
            </a:graphicData>
          </a:graphic>
        </wp:inline>
      </w:drawing>
    </w:r>
  </w:p>
  <w:p w14:paraId="14E1540F" w14:textId="77777777" w:rsidR="00476AB5" w:rsidRPr="00510E75" w:rsidRDefault="00F96535" w:rsidP="00476AB5">
    <w:pPr>
      <w:widowControl w:val="0"/>
      <w:tabs>
        <w:tab w:val="center" w:pos="4513"/>
      </w:tabs>
      <w:jc w:val="center"/>
      <w:rPr>
        <w:rFonts w:ascii="Calibri" w:hAnsi="Calibri"/>
        <w:sz w:val="28"/>
        <w:szCs w:val="28"/>
      </w:rPr>
    </w:pPr>
    <w:r w:rsidRPr="00510E75">
      <w:rPr>
        <w:rFonts w:ascii="Calibri" w:hAnsi="Calibri"/>
        <w:sz w:val="28"/>
        <w:szCs w:val="28"/>
      </w:rPr>
      <w:t>www.backwellfederation.co.uk</w:t>
    </w:r>
  </w:p>
  <w:p w14:paraId="44E871BC" w14:textId="77777777" w:rsidR="00F96535" w:rsidRPr="00510E75" w:rsidRDefault="00F96535" w:rsidP="006776CE">
    <w:pPr>
      <w:widowControl w:val="0"/>
      <w:tabs>
        <w:tab w:val="center" w:pos="4513"/>
      </w:tabs>
      <w:jc w:val="center"/>
      <w:rPr>
        <w:rFonts w:ascii="Calibri" w:hAnsi="Calibri"/>
        <w:color w:val="0070C0"/>
        <w:sz w:val="24"/>
        <w:szCs w:val="24"/>
      </w:rPr>
    </w:pPr>
  </w:p>
  <w:p w14:paraId="4A1BBDBC" w14:textId="77777777" w:rsidR="00476AB5" w:rsidRPr="00523A3F" w:rsidRDefault="00523A3F" w:rsidP="00523A3F">
    <w:pPr>
      <w:widowControl w:val="0"/>
      <w:tabs>
        <w:tab w:val="center" w:pos="4513"/>
      </w:tabs>
      <w:rPr>
        <w:rFonts w:ascii="Calibri" w:hAnsi="Calibri"/>
        <w:b/>
        <w:color w:val="4F81BD"/>
        <w:sz w:val="17"/>
        <w:szCs w:val="17"/>
      </w:rPr>
    </w:pPr>
    <w:r>
      <w:rPr>
        <w:rFonts w:ascii="Calibri" w:hAnsi="Calibri"/>
        <w:b/>
        <w:bCs/>
        <w:color w:val="4F81BD"/>
        <w:sz w:val="17"/>
        <w:szCs w:val="17"/>
      </w:rPr>
      <w:tab/>
    </w:r>
    <w:hyperlink r:id="rId3" w:history="1">
      <w:r w:rsidRPr="00523A3F">
        <w:rPr>
          <w:rStyle w:val="Hyperlink"/>
          <w:rFonts w:ascii="Calibri" w:hAnsi="Calibri"/>
          <w:b/>
          <w:bCs/>
          <w:sz w:val="17"/>
          <w:szCs w:val="17"/>
        </w:rPr>
        <w:t>enquiries@staff.westleigh.n-somerset.sch.uk</w:t>
      </w:r>
    </w:hyperlink>
    <w:r w:rsidR="00476AB5" w:rsidRPr="00523A3F">
      <w:rPr>
        <w:rFonts w:ascii="Calibri" w:hAnsi="Calibri"/>
        <w:b/>
        <w:color w:val="4F81BD"/>
        <w:sz w:val="17"/>
        <w:szCs w:val="17"/>
      </w:rPr>
      <w:t xml:space="preserve"> </w:t>
    </w:r>
    <w:r w:rsidR="000F7416" w:rsidRPr="00523A3F">
      <w:rPr>
        <w:rFonts w:ascii="Calibri" w:hAnsi="Calibri"/>
        <w:b/>
        <w:color w:val="4F81BD"/>
        <w:sz w:val="17"/>
        <w:szCs w:val="17"/>
      </w:rPr>
      <w:t xml:space="preserve">01275 </w:t>
    </w:r>
    <w:proofErr w:type="gramStart"/>
    <w:r w:rsidR="000F7416" w:rsidRPr="00817F6F">
      <w:rPr>
        <w:rFonts w:ascii="Calibri" w:hAnsi="Calibri"/>
        <w:color w:val="4F81BD"/>
        <w:sz w:val="17"/>
        <w:szCs w:val="17"/>
      </w:rPr>
      <w:t>463274</w:t>
    </w:r>
    <w:r w:rsidR="00817F6F">
      <w:rPr>
        <w:rFonts w:ascii="Calibri" w:hAnsi="Calibri"/>
        <w:color w:val="4F81BD"/>
        <w:sz w:val="17"/>
        <w:szCs w:val="17"/>
      </w:rPr>
      <w:t xml:space="preserve">  </w:t>
    </w:r>
    <w:r w:rsidR="00D971C0" w:rsidRPr="00817F6F">
      <w:rPr>
        <w:rFonts w:ascii="Calibri" w:hAnsi="Calibri"/>
        <w:color w:val="auto"/>
        <w:sz w:val="17"/>
        <w:szCs w:val="17"/>
      </w:rPr>
      <w:t>or</w:t>
    </w:r>
    <w:proofErr w:type="gramEnd"/>
    <w:r w:rsidR="00D971C0" w:rsidRPr="00523A3F">
      <w:rPr>
        <w:rFonts w:ascii="Calibri" w:hAnsi="Calibri"/>
        <w:b/>
        <w:color w:val="auto"/>
        <w:sz w:val="17"/>
        <w:szCs w:val="17"/>
      </w:rPr>
      <w:t xml:space="preserve"> </w:t>
    </w:r>
    <w:r w:rsidR="00D971C0" w:rsidRPr="00523A3F">
      <w:rPr>
        <w:rFonts w:ascii="Calibri" w:hAnsi="Calibri"/>
        <w:b/>
        <w:color w:val="4F81BD"/>
        <w:sz w:val="17"/>
        <w:szCs w:val="17"/>
      </w:rPr>
      <w:t xml:space="preserve"> </w:t>
    </w:r>
    <w:hyperlink r:id="rId4" w:history="1">
      <w:r w:rsidRPr="00523A3F">
        <w:rPr>
          <w:rStyle w:val="Hyperlink"/>
          <w:rFonts w:ascii="Calibri" w:hAnsi="Calibri"/>
          <w:b/>
          <w:sz w:val="17"/>
          <w:szCs w:val="17"/>
        </w:rPr>
        <w:t>enquiries@staff.backwell.n-somerset.sch.uk</w:t>
      </w:r>
    </w:hyperlink>
    <w:r w:rsidRPr="00523A3F">
      <w:rPr>
        <w:rFonts w:ascii="Calibri" w:hAnsi="Calibri"/>
        <w:b/>
        <w:color w:val="4F81BD"/>
        <w:sz w:val="17"/>
        <w:szCs w:val="17"/>
      </w:rPr>
      <w:t xml:space="preserve"> </w:t>
    </w:r>
    <w:r w:rsidR="000F7416" w:rsidRPr="00523A3F">
      <w:rPr>
        <w:rFonts w:ascii="Calibri" w:hAnsi="Calibri"/>
        <w:b/>
        <w:color w:val="4F81BD"/>
        <w:sz w:val="17"/>
        <w:szCs w:val="17"/>
      </w:rPr>
      <w:t xml:space="preserve"> </w:t>
    </w:r>
    <w:r w:rsidR="006776CE" w:rsidRPr="00523A3F">
      <w:rPr>
        <w:rFonts w:ascii="Calibri" w:hAnsi="Calibri"/>
        <w:b/>
        <w:color w:val="4F81BD"/>
        <w:sz w:val="17"/>
        <w:szCs w:val="17"/>
      </w:rPr>
      <w:t>01275 462632</w:t>
    </w:r>
  </w:p>
  <w:p w14:paraId="6BBDA8EF" w14:textId="77777777" w:rsidR="00F0538F" w:rsidRPr="00510E75" w:rsidRDefault="00F0538F" w:rsidP="000F7416">
    <w:pPr>
      <w:widowControl w:val="0"/>
      <w:jc w:val="center"/>
      <w:rPr>
        <w:rFonts w:ascii="Calibri" w:hAnsi="Calibri"/>
        <w:sz w:val="24"/>
        <w:szCs w:val="24"/>
      </w:rPr>
    </w:pPr>
    <w:r w:rsidRPr="00510E75">
      <w:rPr>
        <w:rFonts w:ascii="Calibri" w:hAnsi="Calibri"/>
        <w:b/>
        <w:bCs/>
        <w:sz w:val="24"/>
        <w:szCs w:val="24"/>
      </w:rPr>
      <w:t xml:space="preserve">Executive </w:t>
    </w:r>
    <w:proofErr w:type="spellStart"/>
    <w:r w:rsidRPr="00510E75">
      <w:rPr>
        <w:rFonts w:ascii="Calibri" w:hAnsi="Calibri"/>
        <w:b/>
        <w:bCs/>
        <w:sz w:val="24"/>
        <w:szCs w:val="24"/>
      </w:rPr>
      <w:t>Headteacher</w:t>
    </w:r>
    <w:proofErr w:type="spellEnd"/>
    <w:r w:rsidRPr="00510E75">
      <w:rPr>
        <w:rFonts w:ascii="Calibri" w:hAnsi="Calibri"/>
        <w:b/>
        <w:bCs/>
        <w:sz w:val="24"/>
        <w:szCs w:val="24"/>
      </w:rPr>
      <w:t xml:space="preserve">:  Mr </w:t>
    </w:r>
    <w:r w:rsidR="00CF61AA">
      <w:rPr>
        <w:rFonts w:ascii="Calibri" w:hAnsi="Calibri"/>
        <w:b/>
        <w:bCs/>
        <w:sz w:val="24"/>
        <w:szCs w:val="24"/>
      </w:rPr>
      <w:t>N</w:t>
    </w:r>
    <w:r w:rsidR="00B2762D">
      <w:rPr>
        <w:rFonts w:ascii="Calibri" w:hAnsi="Calibri"/>
        <w:b/>
        <w:bCs/>
        <w:sz w:val="24"/>
        <w:szCs w:val="24"/>
      </w:rPr>
      <w:t>ick</w:t>
    </w:r>
    <w:r w:rsidR="00CF61AA">
      <w:rPr>
        <w:rFonts w:ascii="Calibri" w:hAnsi="Calibri"/>
        <w:b/>
        <w:bCs/>
        <w:sz w:val="24"/>
        <w:szCs w:val="24"/>
      </w:rPr>
      <w:t xml:space="preserve"> Webster</w:t>
    </w:r>
  </w:p>
  <w:p w14:paraId="144A5D23" w14:textId="77777777" w:rsidR="00BE1C62" w:rsidRDefault="00BE1C62" w:rsidP="00BE1C62">
    <w:pPr>
      <w:widowControl w:val="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D4D5B"/>
    <w:multiLevelType w:val="hybridMultilevel"/>
    <w:tmpl w:val="E8B865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D6310"/>
    <w:multiLevelType w:val="hybridMultilevel"/>
    <w:tmpl w:val="2DD012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32843"/>
    <w:multiLevelType w:val="hybridMultilevel"/>
    <w:tmpl w:val="8B32811C"/>
    <w:lvl w:ilvl="0" w:tplc="04090011">
      <w:start w:val="1"/>
      <w:numFmt w:val="decimal"/>
      <w:lvlText w:val="%1)"/>
      <w:lvlJc w:val="left"/>
      <w:pPr>
        <w:tabs>
          <w:tab w:val="num" w:pos="720"/>
        </w:tabs>
        <w:ind w:left="720" w:hanging="360"/>
      </w:pPr>
      <w:rPr>
        <w:rFonts w:hint="default"/>
      </w:rPr>
    </w:lvl>
    <w:lvl w:ilvl="1" w:tplc="7472A7D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0B03716"/>
    <w:multiLevelType w:val="hybridMultilevel"/>
    <w:tmpl w:val="300C92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B86970"/>
    <w:multiLevelType w:val="hybridMultilevel"/>
    <w:tmpl w:val="949CA6C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75B663D"/>
    <w:multiLevelType w:val="hybridMultilevel"/>
    <w:tmpl w:val="02EEBE14"/>
    <w:lvl w:ilvl="0" w:tplc="04090001">
      <w:start w:val="1"/>
      <w:numFmt w:val="bullet"/>
      <w:lvlText w:val=""/>
      <w:lvlJc w:val="left"/>
      <w:pPr>
        <w:tabs>
          <w:tab w:val="num" w:pos="780"/>
        </w:tabs>
        <w:ind w:left="780" w:hanging="360"/>
      </w:pPr>
      <w:rPr>
        <w:rFonts w:ascii="Symbol" w:hAnsi="Symbol" w:hint="default"/>
      </w:rPr>
    </w:lvl>
    <w:lvl w:ilvl="1" w:tplc="04090005">
      <w:start w:val="1"/>
      <w:numFmt w:val="bullet"/>
      <w:lvlText w:val=""/>
      <w:lvlJc w:val="left"/>
      <w:pPr>
        <w:tabs>
          <w:tab w:val="num" w:pos="1500"/>
        </w:tabs>
        <w:ind w:left="1500" w:hanging="360"/>
      </w:pPr>
      <w:rPr>
        <w:rFonts w:ascii="Wingdings" w:hAnsi="Wingding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6" w15:restartNumberingAfterBreak="0">
    <w:nsid w:val="39F11474"/>
    <w:multiLevelType w:val="hybridMultilevel"/>
    <w:tmpl w:val="9820999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5458C9"/>
    <w:multiLevelType w:val="hybridMultilevel"/>
    <w:tmpl w:val="A1F0E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7735C0"/>
    <w:multiLevelType w:val="hybridMultilevel"/>
    <w:tmpl w:val="6876E5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BA114DE"/>
    <w:multiLevelType w:val="hybridMultilevel"/>
    <w:tmpl w:val="CC40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965433"/>
    <w:multiLevelType w:val="hybridMultilevel"/>
    <w:tmpl w:val="451A7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EA66CA"/>
    <w:multiLevelType w:val="multilevel"/>
    <w:tmpl w:val="8ADCB3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811DCA"/>
    <w:multiLevelType w:val="hybridMultilevel"/>
    <w:tmpl w:val="EF5E90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895A25"/>
    <w:multiLevelType w:val="hybridMultilevel"/>
    <w:tmpl w:val="E63E60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E067B8B"/>
    <w:multiLevelType w:val="hybridMultilevel"/>
    <w:tmpl w:val="A81CD4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3"/>
  </w:num>
  <w:num w:numId="3">
    <w:abstractNumId w:val="3"/>
  </w:num>
  <w:num w:numId="4">
    <w:abstractNumId w:val="1"/>
  </w:num>
  <w:num w:numId="5">
    <w:abstractNumId w:val="10"/>
  </w:num>
  <w:num w:numId="6">
    <w:abstractNumId w:val="0"/>
  </w:num>
  <w:num w:numId="7">
    <w:abstractNumId w:val="2"/>
  </w:num>
  <w:num w:numId="8">
    <w:abstractNumId w:val="8"/>
  </w:num>
  <w:num w:numId="9">
    <w:abstractNumId w:val="12"/>
  </w:num>
  <w:num w:numId="10">
    <w:abstractNumId w:val="5"/>
  </w:num>
  <w:num w:numId="11">
    <w:abstractNumId w:val="11"/>
  </w:num>
  <w:num w:numId="12">
    <w:abstractNumId w:val="14"/>
  </w:num>
  <w:num w:numId="13">
    <w:abstractNumId w:val="6"/>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062"/>
    <w:rsid w:val="00030782"/>
    <w:rsid w:val="00046A07"/>
    <w:rsid w:val="00053029"/>
    <w:rsid w:val="00077DF6"/>
    <w:rsid w:val="000A55EC"/>
    <w:rsid w:val="000D0343"/>
    <w:rsid w:val="000D0628"/>
    <w:rsid w:val="000D191B"/>
    <w:rsid w:val="000D305B"/>
    <w:rsid w:val="000F0B25"/>
    <w:rsid w:val="000F7416"/>
    <w:rsid w:val="00112826"/>
    <w:rsid w:val="001759C4"/>
    <w:rsid w:val="001B4482"/>
    <w:rsid w:val="002270CF"/>
    <w:rsid w:val="00230422"/>
    <w:rsid w:val="00243645"/>
    <w:rsid w:val="002642C8"/>
    <w:rsid w:val="0028106E"/>
    <w:rsid w:val="002B1427"/>
    <w:rsid w:val="002B32EF"/>
    <w:rsid w:val="002B66D6"/>
    <w:rsid w:val="002D4341"/>
    <w:rsid w:val="002F4C0F"/>
    <w:rsid w:val="00307AA4"/>
    <w:rsid w:val="00331D8B"/>
    <w:rsid w:val="00371B14"/>
    <w:rsid w:val="003916F1"/>
    <w:rsid w:val="003956F1"/>
    <w:rsid w:val="003A09C0"/>
    <w:rsid w:val="003C12DB"/>
    <w:rsid w:val="003D09BF"/>
    <w:rsid w:val="003F35D0"/>
    <w:rsid w:val="004037C7"/>
    <w:rsid w:val="00434B99"/>
    <w:rsid w:val="00476AB5"/>
    <w:rsid w:val="00477B98"/>
    <w:rsid w:val="004C1C20"/>
    <w:rsid w:val="004F1554"/>
    <w:rsid w:val="00510E75"/>
    <w:rsid w:val="00523A3F"/>
    <w:rsid w:val="00533B67"/>
    <w:rsid w:val="0054025D"/>
    <w:rsid w:val="0056198D"/>
    <w:rsid w:val="00575EF4"/>
    <w:rsid w:val="00582A03"/>
    <w:rsid w:val="00586EEF"/>
    <w:rsid w:val="005924BB"/>
    <w:rsid w:val="00594864"/>
    <w:rsid w:val="005A7EC8"/>
    <w:rsid w:val="005B0796"/>
    <w:rsid w:val="005C641D"/>
    <w:rsid w:val="005D27C8"/>
    <w:rsid w:val="006111F3"/>
    <w:rsid w:val="00611CB0"/>
    <w:rsid w:val="00625722"/>
    <w:rsid w:val="00673C21"/>
    <w:rsid w:val="006776CE"/>
    <w:rsid w:val="006A04E1"/>
    <w:rsid w:val="006A23BA"/>
    <w:rsid w:val="006C4BD2"/>
    <w:rsid w:val="006C65B4"/>
    <w:rsid w:val="006E39A6"/>
    <w:rsid w:val="0070272A"/>
    <w:rsid w:val="0070627B"/>
    <w:rsid w:val="00711148"/>
    <w:rsid w:val="00720B27"/>
    <w:rsid w:val="00722B32"/>
    <w:rsid w:val="007230F0"/>
    <w:rsid w:val="00766554"/>
    <w:rsid w:val="007A24AD"/>
    <w:rsid w:val="007A73AF"/>
    <w:rsid w:val="007B5EC5"/>
    <w:rsid w:val="007F2711"/>
    <w:rsid w:val="007F2B96"/>
    <w:rsid w:val="00806B3B"/>
    <w:rsid w:val="00812CE7"/>
    <w:rsid w:val="00817F6F"/>
    <w:rsid w:val="0083385C"/>
    <w:rsid w:val="008855BB"/>
    <w:rsid w:val="008B0A61"/>
    <w:rsid w:val="008B7792"/>
    <w:rsid w:val="008E2A61"/>
    <w:rsid w:val="0091321B"/>
    <w:rsid w:val="00920555"/>
    <w:rsid w:val="00925DE7"/>
    <w:rsid w:val="00944907"/>
    <w:rsid w:val="00960868"/>
    <w:rsid w:val="00963305"/>
    <w:rsid w:val="00990A39"/>
    <w:rsid w:val="009956B6"/>
    <w:rsid w:val="009972DB"/>
    <w:rsid w:val="009A76EE"/>
    <w:rsid w:val="009B4DCF"/>
    <w:rsid w:val="009F7D27"/>
    <w:rsid w:val="00A10E28"/>
    <w:rsid w:val="00A15C31"/>
    <w:rsid w:val="00A34062"/>
    <w:rsid w:val="00A351E6"/>
    <w:rsid w:val="00A47B2C"/>
    <w:rsid w:val="00A52D29"/>
    <w:rsid w:val="00AF1C0A"/>
    <w:rsid w:val="00AF54A3"/>
    <w:rsid w:val="00B2762D"/>
    <w:rsid w:val="00BE1C62"/>
    <w:rsid w:val="00BE2F64"/>
    <w:rsid w:val="00BE7A84"/>
    <w:rsid w:val="00BF3F4E"/>
    <w:rsid w:val="00BF526C"/>
    <w:rsid w:val="00C47B32"/>
    <w:rsid w:val="00C659F1"/>
    <w:rsid w:val="00C70987"/>
    <w:rsid w:val="00C86AEC"/>
    <w:rsid w:val="00CA4519"/>
    <w:rsid w:val="00CB7A6C"/>
    <w:rsid w:val="00CC1042"/>
    <w:rsid w:val="00CD4D59"/>
    <w:rsid w:val="00CF3E27"/>
    <w:rsid w:val="00CF61AA"/>
    <w:rsid w:val="00D070BD"/>
    <w:rsid w:val="00D24807"/>
    <w:rsid w:val="00D35FC8"/>
    <w:rsid w:val="00D7248A"/>
    <w:rsid w:val="00D7554F"/>
    <w:rsid w:val="00D83F36"/>
    <w:rsid w:val="00D86034"/>
    <w:rsid w:val="00D971C0"/>
    <w:rsid w:val="00DB12C6"/>
    <w:rsid w:val="00DD5A8B"/>
    <w:rsid w:val="00DE0FF2"/>
    <w:rsid w:val="00E12AAD"/>
    <w:rsid w:val="00E4482E"/>
    <w:rsid w:val="00E53C1F"/>
    <w:rsid w:val="00E85423"/>
    <w:rsid w:val="00EB3B7F"/>
    <w:rsid w:val="00ED2BBC"/>
    <w:rsid w:val="00F0538F"/>
    <w:rsid w:val="00F15109"/>
    <w:rsid w:val="00F30389"/>
    <w:rsid w:val="00F45001"/>
    <w:rsid w:val="00F53550"/>
    <w:rsid w:val="00F72103"/>
    <w:rsid w:val="00F82702"/>
    <w:rsid w:val="00F86B1C"/>
    <w:rsid w:val="00F96535"/>
    <w:rsid w:val="00FA2AB7"/>
    <w:rsid w:val="00FB75EC"/>
    <w:rsid w:val="00FC1EC9"/>
    <w:rsid w:val="00FD3A2C"/>
    <w:rsid w:val="00FF6D76"/>
    <w:rsid w:val="07A2CEE9"/>
    <w:rsid w:val="07A66CB0"/>
    <w:rsid w:val="11C42779"/>
    <w:rsid w:val="1C7749A9"/>
    <w:rsid w:val="1F021CB1"/>
    <w:rsid w:val="2BB963B3"/>
    <w:rsid w:val="2E17B66B"/>
    <w:rsid w:val="2E2F3401"/>
    <w:rsid w:val="2FDF1550"/>
    <w:rsid w:val="31F50618"/>
    <w:rsid w:val="4212E970"/>
    <w:rsid w:val="46256E3B"/>
    <w:rsid w:val="483BB717"/>
    <w:rsid w:val="497502C7"/>
    <w:rsid w:val="4F9850AD"/>
    <w:rsid w:val="5E6A804E"/>
    <w:rsid w:val="69158FDA"/>
    <w:rsid w:val="760447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4F5E2CB"/>
  <w15:chartTrackingRefBased/>
  <w15:docId w15:val="{C9F4D13C-2A86-48A6-85E4-269E84391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4062"/>
    <w:rPr>
      <w:rFonts w:ascii="Times New Roman" w:eastAsia="Times New Roman" w:hAnsi="Times New Roman"/>
      <w:color w:val="000000"/>
      <w:kern w:val="28"/>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4062"/>
    <w:rPr>
      <w:rFonts w:ascii="Tahoma" w:hAnsi="Tahoma" w:cs="Tahoma"/>
      <w:sz w:val="16"/>
      <w:szCs w:val="16"/>
    </w:rPr>
  </w:style>
  <w:style w:type="character" w:customStyle="1" w:styleId="BalloonTextChar">
    <w:name w:val="Balloon Text Char"/>
    <w:link w:val="BalloonText"/>
    <w:uiPriority w:val="99"/>
    <w:semiHidden/>
    <w:rsid w:val="00A34062"/>
    <w:rPr>
      <w:rFonts w:ascii="Tahoma" w:hAnsi="Tahoma" w:cs="Tahoma"/>
      <w:sz w:val="16"/>
      <w:szCs w:val="16"/>
    </w:rPr>
  </w:style>
  <w:style w:type="character" w:styleId="Hyperlink">
    <w:name w:val="Hyperlink"/>
    <w:uiPriority w:val="99"/>
    <w:unhideWhenUsed/>
    <w:rsid w:val="00A34062"/>
    <w:rPr>
      <w:color w:val="0066FF"/>
      <w:u w:val="single"/>
    </w:rPr>
  </w:style>
  <w:style w:type="paragraph" w:styleId="Header">
    <w:name w:val="header"/>
    <w:basedOn w:val="Normal"/>
    <w:link w:val="HeaderChar"/>
    <w:uiPriority w:val="99"/>
    <w:unhideWhenUsed/>
    <w:rsid w:val="00A34062"/>
    <w:pPr>
      <w:tabs>
        <w:tab w:val="center" w:pos="4513"/>
        <w:tab w:val="right" w:pos="9026"/>
      </w:tabs>
    </w:pPr>
  </w:style>
  <w:style w:type="character" w:customStyle="1" w:styleId="HeaderChar">
    <w:name w:val="Header Char"/>
    <w:link w:val="Header"/>
    <w:uiPriority w:val="99"/>
    <w:rsid w:val="00A34062"/>
    <w:rPr>
      <w:rFonts w:ascii="Times New Roman" w:eastAsia="Times New Roman" w:hAnsi="Times New Roman" w:cs="Times New Roman"/>
      <w:color w:val="000000"/>
      <w:kern w:val="28"/>
      <w:sz w:val="20"/>
      <w:szCs w:val="20"/>
      <w:lang w:eastAsia="en-GB"/>
    </w:rPr>
  </w:style>
  <w:style w:type="paragraph" w:styleId="Footer">
    <w:name w:val="footer"/>
    <w:basedOn w:val="Normal"/>
    <w:link w:val="FooterChar"/>
    <w:uiPriority w:val="99"/>
    <w:unhideWhenUsed/>
    <w:rsid w:val="00A34062"/>
    <w:pPr>
      <w:tabs>
        <w:tab w:val="center" w:pos="4513"/>
        <w:tab w:val="right" w:pos="9026"/>
      </w:tabs>
    </w:pPr>
  </w:style>
  <w:style w:type="character" w:customStyle="1" w:styleId="FooterChar">
    <w:name w:val="Footer Char"/>
    <w:link w:val="Footer"/>
    <w:uiPriority w:val="99"/>
    <w:rsid w:val="00A34062"/>
    <w:rPr>
      <w:rFonts w:ascii="Times New Roman" w:eastAsia="Times New Roman" w:hAnsi="Times New Roman" w:cs="Times New Roman"/>
      <w:color w:val="000000"/>
      <w:kern w:val="28"/>
      <w:sz w:val="20"/>
      <w:szCs w:val="20"/>
      <w:lang w:eastAsia="en-GB"/>
    </w:rPr>
  </w:style>
  <w:style w:type="paragraph" w:styleId="ListParagraph">
    <w:name w:val="List Paragraph"/>
    <w:basedOn w:val="Normal"/>
    <w:uiPriority w:val="34"/>
    <w:qFormat/>
    <w:rsid w:val="0028106E"/>
    <w:pPr>
      <w:spacing w:after="200" w:line="276" w:lineRule="auto"/>
      <w:ind w:left="720"/>
      <w:contextualSpacing/>
    </w:pPr>
    <w:rPr>
      <w:rFonts w:ascii="Calibri" w:eastAsia="Calibri" w:hAnsi="Calibri"/>
      <w:color w:val="auto"/>
      <w:kern w:val="0"/>
      <w:sz w:val="22"/>
      <w:szCs w:val="22"/>
      <w:lang w:eastAsia="en-US"/>
    </w:rPr>
  </w:style>
  <w:style w:type="paragraph" w:customStyle="1" w:styleId="Default">
    <w:name w:val="Default"/>
    <w:rsid w:val="00C47B32"/>
    <w:pPr>
      <w:autoSpaceDE w:val="0"/>
      <w:autoSpaceDN w:val="0"/>
      <w:adjustRightInd w:val="0"/>
    </w:pPr>
    <w:rPr>
      <w:rFonts w:ascii="Arial" w:hAnsi="Arial" w:cs="Arial"/>
      <w:color w:val="000000"/>
      <w:sz w:val="24"/>
      <w:szCs w:val="24"/>
      <w:lang w:val="en-GB"/>
    </w:rPr>
  </w:style>
  <w:style w:type="character" w:styleId="FollowedHyperlink">
    <w:name w:val="FollowedHyperlink"/>
    <w:basedOn w:val="DefaultParagraphFont"/>
    <w:uiPriority w:val="99"/>
    <w:semiHidden/>
    <w:unhideWhenUsed/>
    <w:rsid w:val="00BE7A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968299">
      <w:bodyDiv w:val="1"/>
      <w:marLeft w:val="0"/>
      <w:marRight w:val="0"/>
      <w:marTop w:val="0"/>
      <w:marBottom w:val="0"/>
      <w:divBdr>
        <w:top w:val="none" w:sz="0" w:space="0" w:color="auto"/>
        <w:left w:val="none" w:sz="0" w:space="0" w:color="auto"/>
        <w:bottom w:val="none" w:sz="0" w:space="0" w:color="auto"/>
        <w:right w:val="none" w:sz="0" w:space="0" w:color="auto"/>
      </w:divBdr>
    </w:div>
    <w:div w:id="121523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government/uploads/system/uploads/attachment_data/file/1091132/Searching__Screening_and_Confiscation_guidance_July_2022.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hyperlink" Target="mailto:enquiries@staff.westleigh.n-somerset.sch.uk" TargetMode="External"/><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hyperlink" Target="mailto:enquiries@staff.backwell.n-somerse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F2CFA2B0E06F4C852AEE4025434247" ma:contentTypeVersion="5" ma:contentTypeDescription="Create a new document." ma:contentTypeScope="" ma:versionID="6d595d5a82f4cd62f8c4705254d4e49a">
  <xsd:schema xmlns:xsd="http://www.w3.org/2001/XMLSchema" xmlns:xs="http://www.w3.org/2001/XMLSchema" xmlns:p="http://schemas.microsoft.com/office/2006/metadata/properties" xmlns:ns2="3b5c304a-27f8-42d8-9ee0-33e2b8b762e5" targetNamespace="http://schemas.microsoft.com/office/2006/metadata/properties" ma:root="true" ma:fieldsID="ce78f77431a5d9ec5e505242b4d3bd05" ns2:_="">
    <xsd:import namespace="3b5c304a-27f8-42d8-9ee0-33e2b8b762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5c304a-27f8-42d8-9ee0-33e2b8b76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B0516-BD1E-42C6-A6EF-CFFBA932AA41}">
  <ds:schemaRefs>
    <ds:schemaRef ds:uri="http://schemas.microsoft.com/sharepoint/v3/contenttype/forms"/>
  </ds:schemaRefs>
</ds:datastoreItem>
</file>

<file path=customXml/itemProps2.xml><?xml version="1.0" encoding="utf-8"?>
<ds:datastoreItem xmlns:ds="http://schemas.openxmlformats.org/officeDocument/2006/customXml" ds:itemID="{422CEBE2-312F-4E4A-827F-A714DAFB92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5c304a-27f8-42d8-9ee0-33e2b8b76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D90A25-034B-4063-A1EC-691ECEC2A08B}">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3b5c304a-27f8-42d8-9ee0-33e2b8b762e5"/>
    <ds:schemaRef ds:uri="http://www.w3.org/XML/1998/namespace"/>
    <ds:schemaRef ds:uri="http://purl.org/dc/terms/"/>
  </ds:schemaRefs>
</ds:datastoreItem>
</file>

<file path=customXml/itemProps4.xml><?xml version="1.0" encoding="utf-8"?>
<ds:datastoreItem xmlns:ds="http://schemas.openxmlformats.org/officeDocument/2006/customXml" ds:itemID="{6EAEB2B1-23CC-420B-8047-33CBD19C5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4027</Words>
  <Characters>22958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Backwell Juniors</Company>
  <LinksUpToDate>false</LinksUpToDate>
  <CharactersWithSpaces>26932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Authorised User</dc:creator>
  <cp:keywords/>
  <cp:lastModifiedBy>Nick Webster</cp:lastModifiedBy>
  <cp:revision>3</cp:revision>
  <cp:lastPrinted>2020-01-28T17:51:00Z</cp:lastPrinted>
  <dcterms:created xsi:type="dcterms:W3CDTF">2025-11-12T15:05:00Z</dcterms:created>
  <dcterms:modified xsi:type="dcterms:W3CDTF">2026-07-08T09:19:00Z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0x01010093F2CFA2B0E06F4C852AEE4025434247</vt:lpwstr>
  </property>
</Properties>
</file>