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8C" w:rsidRDefault="00A0058C">
      <w:pPr>
        <w:pStyle w:val="BodyText"/>
        <w:jc w:val="center"/>
        <w:rPr>
          <w:rFonts w:ascii="Arial" w:hAnsi="Arial" w:cs="Arial"/>
          <w:b/>
          <w:color w:val="auto"/>
          <w:szCs w:val="24"/>
        </w:rPr>
      </w:pPr>
    </w:p>
    <w:p w:rsidR="00ED4276" w:rsidRPr="00AB09DF" w:rsidRDefault="00ED4276" w:rsidP="00D03D74">
      <w:pPr>
        <w:pStyle w:val="BodyText"/>
        <w:rPr>
          <w:rFonts w:ascii="Century Gothic" w:hAnsi="Century Gothic" w:cs="Arial"/>
          <w:b/>
          <w:color w:val="auto"/>
          <w:sz w:val="22"/>
          <w:szCs w:val="22"/>
        </w:rPr>
      </w:pPr>
    </w:p>
    <w:p w:rsidR="00E24176" w:rsidRDefault="00E24176" w:rsidP="00E24176">
      <w:pPr>
        <w:pStyle w:val="Header"/>
        <w:jc w:val="center"/>
      </w:pPr>
      <w:r>
        <w:rPr>
          <w:noProof/>
          <w:lang w:eastAsia="en-GB"/>
        </w:rPr>
        <w:drawing>
          <wp:anchor distT="0" distB="0" distL="114300" distR="114300" simplePos="0" relativeHeight="251659264" behindDoc="1" locked="0" layoutInCell="1" allowOverlap="1">
            <wp:simplePos x="0" y="0"/>
            <wp:positionH relativeFrom="column">
              <wp:posOffset>5139055</wp:posOffset>
            </wp:positionH>
            <wp:positionV relativeFrom="paragraph">
              <wp:posOffset>2540</wp:posOffset>
            </wp:positionV>
            <wp:extent cx="838200" cy="103822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2540</wp:posOffset>
            </wp:positionV>
            <wp:extent cx="838200" cy="10382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176">
        <w:rPr>
          <w:rFonts w:ascii="Calibri" w:hAnsi="Calibri"/>
          <w:noProof/>
          <w:snapToGrid/>
          <w:lang w:eastAsia="en-GB"/>
        </w:rPr>
        <w:drawing>
          <wp:inline distT="0" distB="0" distL="0" distR="0">
            <wp:extent cx="3248025" cy="942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rsidR="00D03D74" w:rsidRDefault="00D03D74">
      <w:pPr>
        <w:pStyle w:val="BodyText"/>
        <w:jc w:val="center"/>
        <w:rPr>
          <w:rFonts w:ascii="Century Gothic" w:hAnsi="Century Gothic" w:cs="Arial"/>
          <w:b/>
          <w:color w:val="auto"/>
          <w:sz w:val="22"/>
          <w:szCs w:val="22"/>
        </w:rPr>
      </w:pPr>
    </w:p>
    <w:p w:rsidR="00ED4276" w:rsidRPr="00AB09DF" w:rsidRDefault="00ED4276">
      <w:pPr>
        <w:pStyle w:val="BodyText"/>
        <w:jc w:val="center"/>
        <w:rPr>
          <w:rFonts w:ascii="Century Gothic" w:hAnsi="Century Gothic" w:cs="Arial"/>
          <w:b/>
          <w:color w:val="auto"/>
          <w:sz w:val="22"/>
          <w:szCs w:val="22"/>
        </w:rPr>
      </w:pPr>
      <w:r w:rsidRPr="00AB09DF">
        <w:rPr>
          <w:rFonts w:ascii="Century Gothic" w:hAnsi="Century Gothic" w:cs="Arial"/>
          <w:b/>
          <w:color w:val="auto"/>
          <w:sz w:val="22"/>
          <w:szCs w:val="22"/>
        </w:rPr>
        <w:t>JOB SPECIFICATION</w:t>
      </w:r>
    </w:p>
    <w:p w:rsidR="00AB09DF" w:rsidRPr="00AB09DF" w:rsidRDefault="00AB09DF" w:rsidP="00D03D74">
      <w:pPr>
        <w:pStyle w:val="BodyText"/>
        <w:rPr>
          <w:rFonts w:ascii="Century Gothic" w:hAnsi="Century Gothic" w:cs="Arial"/>
          <w:b/>
          <w:color w:val="auto"/>
          <w:sz w:val="22"/>
          <w:szCs w:val="22"/>
        </w:rPr>
      </w:pPr>
    </w:p>
    <w:p w:rsidR="00ED4276" w:rsidRPr="00AB09DF" w:rsidRDefault="00ED4276">
      <w:pPr>
        <w:pStyle w:val="BodyText"/>
        <w:rPr>
          <w:rFonts w:ascii="Century Gothic" w:hAnsi="Century Gothic" w:cs="Arial"/>
          <w:b/>
          <w:color w:val="auto"/>
          <w:sz w:val="22"/>
          <w:szCs w:val="22"/>
        </w:rPr>
      </w:pPr>
      <w:r w:rsidRPr="00AB09DF">
        <w:rPr>
          <w:rFonts w:ascii="Century Gothic" w:hAnsi="Century Gothic" w:cs="Arial"/>
          <w:b/>
          <w:color w:val="auto"/>
          <w:sz w:val="22"/>
          <w:szCs w:val="22"/>
        </w:rPr>
        <w:t>JOB TITLE:</w:t>
      </w:r>
      <w:r w:rsidRPr="00AB09DF">
        <w:rPr>
          <w:rFonts w:ascii="Century Gothic" w:hAnsi="Century Gothic" w:cs="Arial"/>
          <w:b/>
          <w:color w:val="auto"/>
          <w:sz w:val="22"/>
          <w:szCs w:val="22"/>
        </w:rPr>
        <w:tab/>
      </w:r>
      <w:r w:rsidR="00032C96" w:rsidRPr="00AB09DF">
        <w:rPr>
          <w:rFonts w:ascii="Century Gothic" w:hAnsi="Century Gothic" w:cs="Arial"/>
          <w:b/>
          <w:color w:val="auto"/>
          <w:sz w:val="22"/>
          <w:szCs w:val="22"/>
        </w:rPr>
        <w:t xml:space="preserve">       </w:t>
      </w:r>
      <w:r w:rsidR="00A0058C" w:rsidRPr="00AB09DF">
        <w:rPr>
          <w:rFonts w:ascii="Century Gothic" w:hAnsi="Century Gothic" w:cs="Arial"/>
          <w:b/>
          <w:color w:val="auto"/>
          <w:sz w:val="22"/>
          <w:szCs w:val="22"/>
        </w:rPr>
        <w:tab/>
      </w:r>
      <w:r w:rsidR="00E3389C">
        <w:rPr>
          <w:rFonts w:ascii="Century Gothic" w:hAnsi="Century Gothic" w:cs="Arial"/>
          <w:b/>
          <w:color w:val="auto"/>
          <w:sz w:val="22"/>
          <w:szCs w:val="22"/>
        </w:rPr>
        <w:t>Lunchbreak Supervisor</w:t>
      </w:r>
      <w:r w:rsidR="00E24176">
        <w:rPr>
          <w:rFonts w:ascii="Century Gothic" w:hAnsi="Century Gothic" w:cs="Arial"/>
          <w:b/>
          <w:color w:val="auto"/>
          <w:sz w:val="22"/>
          <w:szCs w:val="22"/>
        </w:rPr>
        <w:t xml:space="preserve"> (6.25 hours per week) (11.55am – 1.05pm)</w:t>
      </w:r>
    </w:p>
    <w:p w:rsidR="00437338" w:rsidRPr="00AB09DF" w:rsidRDefault="00437338">
      <w:pPr>
        <w:pStyle w:val="BodyText"/>
        <w:rPr>
          <w:rFonts w:ascii="Century Gothic" w:hAnsi="Century Gothic" w:cs="Arial"/>
          <w:b/>
          <w:color w:val="auto"/>
          <w:sz w:val="22"/>
          <w:szCs w:val="22"/>
        </w:rPr>
      </w:pPr>
    </w:p>
    <w:p w:rsidR="00ED4276" w:rsidRPr="00AB09DF" w:rsidRDefault="00ED4276" w:rsidP="00437338">
      <w:pPr>
        <w:pStyle w:val="BodyText"/>
        <w:tabs>
          <w:tab w:val="left" w:pos="1890"/>
        </w:tabs>
        <w:rPr>
          <w:rFonts w:ascii="Century Gothic" w:hAnsi="Century Gothic" w:cs="Arial"/>
          <w:b/>
          <w:color w:val="auto"/>
          <w:sz w:val="22"/>
          <w:szCs w:val="22"/>
          <w:u w:val="single"/>
        </w:rPr>
      </w:pPr>
      <w:r w:rsidRPr="00AB09DF">
        <w:rPr>
          <w:rFonts w:ascii="Century Gothic" w:hAnsi="Century Gothic" w:cs="Arial"/>
          <w:b/>
          <w:color w:val="auto"/>
          <w:sz w:val="22"/>
          <w:szCs w:val="22"/>
        </w:rPr>
        <w:t>GRADE:</w:t>
      </w:r>
      <w:r w:rsidR="00437338" w:rsidRPr="00AB09DF">
        <w:rPr>
          <w:rFonts w:ascii="Century Gothic" w:hAnsi="Century Gothic" w:cs="Arial"/>
          <w:b/>
          <w:color w:val="auto"/>
          <w:sz w:val="22"/>
          <w:szCs w:val="22"/>
        </w:rPr>
        <w:tab/>
      </w:r>
      <w:r w:rsidR="00A0058C" w:rsidRPr="00AB09DF">
        <w:rPr>
          <w:rFonts w:ascii="Century Gothic" w:hAnsi="Century Gothic" w:cs="Arial"/>
          <w:b/>
          <w:color w:val="auto"/>
          <w:sz w:val="22"/>
          <w:szCs w:val="22"/>
        </w:rPr>
        <w:tab/>
      </w:r>
      <w:r w:rsidR="001C027B">
        <w:rPr>
          <w:rFonts w:ascii="Arial" w:hAnsi="Arial" w:cs="Arial"/>
          <w:b/>
        </w:rPr>
        <w:t>JG1C pt 1</w:t>
      </w:r>
      <w:r w:rsidR="00E24176">
        <w:rPr>
          <w:rFonts w:ascii="Arial" w:hAnsi="Arial" w:cs="Arial"/>
          <w:b/>
        </w:rPr>
        <w:t xml:space="preserve"> (FTE £17,</w:t>
      </w:r>
      <w:r w:rsidR="001C027B">
        <w:rPr>
          <w:rFonts w:ascii="Arial" w:hAnsi="Arial" w:cs="Arial"/>
          <w:b/>
        </w:rPr>
        <w:t>364</w:t>
      </w:r>
      <w:r w:rsidR="00E24176">
        <w:rPr>
          <w:rFonts w:ascii="Arial" w:hAnsi="Arial" w:cs="Arial"/>
          <w:b/>
        </w:rPr>
        <w:t xml:space="preserve"> - Pro rata - £</w:t>
      </w:r>
      <w:r w:rsidR="001C027B">
        <w:rPr>
          <w:rFonts w:ascii="Arial" w:hAnsi="Arial" w:cs="Arial"/>
          <w:b/>
        </w:rPr>
        <w:t>2,486.30</w:t>
      </w:r>
      <w:r w:rsidR="00E24176">
        <w:rPr>
          <w:rFonts w:ascii="Arial" w:hAnsi="Arial" w:cs="Arial"/>
          <w:b/>
        </w:rPr>
        <w:t>)</w:t>
      </w:r>
    </w:p>
    <w:p w:rsidR="00ED4276" w:rsidRPr="00AB09DF" w:rsidRDefault="00ED4276">
      <w:pPr>
        <w:pStyle w:val="BodyText"/>
        <w:rPr>
          <w:rFonts w:ascii="Century Gothic" w:hAnsi="Century Gothic" w:cs="Arial"/>
          <w:b/>
          <w:color w:val="auto"/>
          <w:sz w:val="22"/>
          <w:szCs w:val="22"/>
          <w:u w:val="single"/>
        </w:rPr>
      </w:pPr>
    </w:p>
    <w:p w:rsidR="00032C96" w:rsidRDefault="00A0058C" w:rsidP="00A0058C">
      <w:pPr>
        <w:pStyle w:val="BodyText"/>
        <w:rPr>
          <w:rFonts w:ascii="Century Gothic" w:hAnsi="Century Gothic" w:cs="Arial"/>
          <w:b/>
          <w:color w:val="auto"/>
          <w:sz w:val="22"/>
          <w:szCs w:val="22"/>
        </w:rPr>
      </w:pPr>
      <w:r w:rsidRPr="00AB09DF">
        <w:rPr>
          <w:rFonts w:ascii="Century Gothic" w:hAnsi="Century Gothic" w:cs="Arial"/>
          <w:b/>
          <w:color w:val="auto"/>
          <w:sz w:val="22"/>
          <w:szCs w:val="22"/>
        </w:rPr>
        <w:t xml:space="preserve">SCHOOL:  </w:t>
      </w:r>
      <w:r w:rsidRPr="00AB09DF">
        <w:rPr>
          <w:rFonts w:ascii="Century Gothic" w:hAnsi="Century Gothic" w:cs="Arial"/>
          <w:b/>
          <w:color w:val="auto"/>
          <w:sz w:val="22"/>
          <w:szCs w:val="22"/>
        </w:rPr>
        <w:tab/>
      </w:r>
      <w:r w:rsidRPr="00AB09DF">
        <w:rPr>
          <w:rFonts w:ascii="Century Gothic" w:hAnsi="Century Gothic" w:cs="Arial"/>
          <w:b/>
          <w:color w:val="auto"/>
          <w:sz w:val="22"/>
          <w:szCs w:val="22"/>
        </w:rPr>
        <w:tab/>
      </w:r>
      <w:r w:rsidR="00E24176">
        <w:rPr>
          <w:rFonts w:ascii="Century Gothic" w:hAnsi="Century Gothic" w:cs="Arial"/>
          <w:b/>
          <w:color w:val="auto"/>
          <w:sz w:val="22"/>
          <w:szCs w:val="22"/>
        </w:rPr>
        <w:t>West Leigh Infant School</w:t>
      </w:r>
      <w:r w:rsidR="00631D72">
        <w:rPr>
          <w:rFonts w:ascii="Century Gothic" w:hAnsi="Century Gothic" w:cs="Arial"/>
          <w:b/>
          <w:color w:val="auto"/>
          <w:sz w:val="22"/>
          <w:szCs w:val="22"/>
        </w:rPr>
        <w:t xml:space="preserve"> and Backwell C of E Junior School</w:t>
      </w:r>
      <w:bookmarkStart w:id="0" w:name="_GoBack"/>
      <w:bookmarkEnd w:id="0"/>
      <w:r w:rsidR="00032C96" w:rsidRPr="00AB09DF">
        <w:rPr>
          <w:rFonts w:ascii="Century Gothic" w:hAnsi="Century Gothic" w:cs="Arial"/>
          <w:b/>
          <w:color w:val="auto"/>
          <w:sz w:val="22"/>
          <w:szCs w:val="22"/>
        </w:rPr>
        <w:tab/>
      </w:r>
      <w:r w:rsidR="00032C96" w:rsidRPr="00AB09DF">
        <w:rPr>
          <w:rFonts w:ascii="Century Gothic" w:hAnsi="Century Gothic" w:cs="Arial"/>
          <w:b/>
          <w:color w:val="auto"/>
          <w:sz w:val="22"/>
          <w:szCs w:val="22"/>
        </w:rPr>
        <w:tab/>
      </w:r>
      <w:r w:rsidR="00032C96" w:rsidRPr="00AB09DF">
        <w:rPr>
          <w:rFonts w:ascii="Century Gothic" w:hAnsi="Century Gothic" w:cs="Arial"/>
          <w:b/>
          <w:color w:val="auto"/>
          <w:sz w:val="22"/>
          <w:szCs w:val="22"/>
        </w:rPr>
        <w:tab/>
      </w:r>
      <w:r w:rsidR="00032C96" w:rsidRPr="00AB09DF">
        <w:rPr>
          <w:rFonts w:ascii="Century Gothic" w:hAnsi="Century Gothic" w:cs="Arial"/>
          <w:b/>
          <w:color w:val="auto"/>
          <w:sz w:val="22"/>
          <w:szCs w:val="22"/>
        </w:rPr>
        <w:tab/>
      </w:r>
    </w:p>
    <w:p w:rsidR="00E3389C" w:rsidRPr="00E3389C" w:rsidRDefault="00E3389C" w:rsidP="00E3389C">
      <w:pPr>
        <w:pStyle w:val="BodyText"/>
        <w:rPr>
          <w:rFonts w:ascii="Arial" w:hAnsi="Arial" w:cs="Arial"/>
          <w:b/>
          <w:szCs w:val="24"/>
        </w:rPr>
      </w:pPr>
      <w:r w:rsidRPr="002B1C61">
        <w:rPr>
          <w:rFonts w:ascii="Arial" w:hAnsi="Arial" w:cs="Arial"/>
          <w:szCs w:val="24"/>
        </w:rPr>
        <w:t xml:space="preserve">  </w:t>
      </w:r>
    </w:p>
    <w:p w:rsidR="00E3389C" w:rsidRPr="002B1C61" w:rsidRDefault="00E3389C" w:rsidP="00E3389C">
      <w:pPr>
        <w:pStyle w:val="BodyText"/>
        <w:jc w:val="both"/>
        <w:rPr>
          <w:rFonts w:ascii="Arial" w:hAnsi="Arial" w:cs="Arial"/>
          <w:szCs w:val="24"/>
        </w:rPr>
      </w:pPr>
      <w:r w:rsidRPr="002B1C61">
        <w:rPr>
          <w:rFonts w:ascii="Arial" w:hAnsi="Arial" w:cs="Arial"/>
          <w:szCs w:val="24"/>
        </w:rPr>
        <w:t>1. JOB PURPOSE</w:t>
      </w:r>
    </w:p>
    <w:p w:rsidR="00E3389C" w:rsidRPr="002B1C61" w:rsidRDefault="00E3389C" w:rsidP="00E3389C">
      <w:pPr>
        <w:pStyle w:val="BodyText"/>
        <w:jc w:val="both"/>
        <w:rPr>
          <w:rFonts w:ascii="Arial" w:hAnsi="Arial" w:cs="Arial"/>
          <w:szCs w:val="24"/>
        </w:rPr>
      </w:pPr>
    </w:p>
    <w:p w:rsidR="00E3389C" w:rsidRPr="002B1C61" w:rsidRDefault="00E3389C" w:rsidP="00E3389C">
      <w:pPr>
        <w:pStyle w:val="BodyText"/>
        <w:numPr>
          <w:ilvl w:val="0"/>
          <w:numId w:val="25"/>
        </w:numPr>
        <w:jc w:val="both"/>
        <w:rPr>
          <w:rFonts w:ascii="Arial" w:hAnsi="Arial" w:cs="Arial"/>
          <w:szCs w:val="24"/>
        </w:rPr>
      </w:pPr>
      <w:r w:rsidRPr="002B1C61">
        <w:rPr>
          <w:rFonts w:ascii="Arial" w:hAnsi="Arial" w:cs="Arial"/>
          <w:szCs w:val="24"/>
        </w:rPr>
        <w:t>Working within a framework of duties set by the Headteacher, provide support for the social and personal needs of pupils, ensuring that they have a safe and healthy environment, during lunchtime break periods at the school</w:t>
      </w:r>
    </w:p>
    <w:p w:rsidR="00E3389C" w:rsidRPr="002B1C61" w:rsidRDefault="00E3389C" w:rsidP="00E3389C">
      <w:pPr>
        <w:pStyle w:val="BodyText"/>
        <w:jc w:val="both"/>
        <w:rPr>
          <w:rFonts w:ascii="Arial" w:hAnsi="Arial" w:cs="Arial"/>
          <w:szCs w:val="24"/>
        </w:rPr>
      </w:pPr>
    </w:p>
    <w:p w:rsidR="00E3389C" w:rsidRPr="002B1C61" w:rsidRDefault="00E3389C" w:rsidP="00E3389C">
      <w:pPr>
        <w:pStyle w:val="BodyText"/>
        <w:ind w:left="720" w:hanging="720"/>
        <w:jc w:val="both"/>
        <w:rPr>
          <w:rFonts w:ascii="Arial" w:hAnsi="Arial" w:cs="Arial"/>
          <w:szCs w:val="24"/>
        </w:rPr>
      </w:pPr>
      <w:r w:rsidRPr="002B1C61">
        <w:rPr>
          <w:rFonts w:ascii="Arial" w:hAnsi="Arial" w:cs="Arial"/>
          <w:szCs w:val="24"/>
        </w:rPr>
        <w:t>(b)</w:t>
      </w:r>
      <w:r w:rsidRPr="002B1C61">
        <w:rPr>
          <w:rFonts w:ascii="Arial" w:hAnsi="Arial" w:cs="Arial"/>
          <w:szCs w:val="24"/>
        </w:rPr>
        <w:tab/>
        <w:t xml:space="preserve">To act as an integral part of the school staff team, and as such to make a contribution to the overall aims of the school, working within agreed policies and procedures.                                               </w:t>
      </w:r>
    </w:p>
    <w:p w:rsidR="00E3389C" w:rsidRPr="002B1C61" w:rsidRDefault="00E3389C" w:rsidP="00E3389C">
      <w:pPr>
        <w:pStyle w:val="BodyText"/>
        <w:jc w:val="both"/>
        <w:rPr>
          <w:rFonts w:ascii="Arial" w:hAnsi="Arial" w:cs="Arial"/>
          <w:szCs w:val="24"/>
        </w:rPr>
      </w:pPr>
      <w:r w:rsidRPr="002B1C61">
        <w:rPr>
          <w:rFonts w:ascii="Arial" w:hAnsi="Arial" w:cs="Arial"/>
          <w:szCs w:val="24"/>
        </w:rPr>
        <w:t xml:space="preserve">                </w:t>
      </w:r>
    </w:p>
    <w:p w:rsidR="00E3389C" w:rsidRPr="002B1C61" w:rsidRDefault="00E3389C" w:rsidP="00E3389C">
      <w:pPr>
        <w:pStyle w:val="BodyText"/>
        <w:jc w:val="both"/>
        <w:rPr>
          <w:rFonts w:ascii="Arial" w:hAnsi="Arial" w:cs="Arial"/>
          <w:szCs w:val="24"/>
        </w:rPr>
      </w:pPr>
      <w:r w:rsidRPr="002B1C61">
        <w:rPr>
          <w:rFonts w:ascii="Arial" w:hAnsi="Arial" w:cs="Arial"/>
          <w:szCs w:val="24"/>
        </w:rPr>
        <w:t>2. RESPONSIBILITIES AND ACCOUNTABILITIES:</w:t>
      </w:r>
    </w:p>
    <w:p w:rsidR="00E3389C" w:rsidRPr="002B1C61" w:rsidRDefault="00E3389C" w:rsidP="00E3389C">
      <w:pPr>
        <w:pStyle w:val="BodyText"/>
        <w:jc w:val="both"/>
        <w:rPr>
          <w:rFonts w:ascii="Arial" w:hAnsi="Arial" w:cs="Arial"/>
          <w:szCs w:val="24"/>
        </w:rPr>
      </w:pPr>
    </w:p>
    <w:p w:rsidR="00E3389C" w:rsidRPr="002B1C61" w:rsidRDefault="00E3389C" w:rsidP="00E3389C">
      <w:pPr>
        <w:pStyle w:val="BodyText"/>
        <w:numPr>
          <w:ilvl w:val="0"/>
          <w:numId w:val="1"/>
        </w:numPr>
        <w:jc w:val="both"/>
        <w:rPr>
          <w:rFonts w:ascii="Arial" w:hAnsi="Arial" w:cs="Arial"/>
          <w:szCs w:val="24"/>
        </w:rPr>
      </w:pPr>
      <w:r w:rsidRPr="002B1C61">
        <w:rPr>
          <w:rFonts w:ascii="Arial" w:hAnsi="Arial" w:cs="Arial"/>
          <w:szCs w:val="24"/>
        </w:rPr>
        <w:t>Support for pupil(s)</w:t>
      </w:r>
    </w:p>
    <w:p w:rsidR="00E3389C" w:rsidRPr="002B1C61" w:rsidRDefault="00E3389C" w:rsidP="00E3389C">
      <w:pPr>
        <w:pStyle w:val="BodyText"/>
        <w:jc w:val="both"/>
        <w:rPr>
          <w:rFonts w:ascii="Arial" w:hAnsi="Arial" w:cs="Arial"/>
          <w:szCs w:val="24"/>
        </w:rPr>
      </w:pPr>
    </w:p>
    <w:p w:rsidR="00E3389C" w:rsidRPr="002B1C61" w:rsidRDefault="00E3389C" w:rsidP="00E3389C">
      <w:pPr>
        <w:ind w:left="720"/>
        <w:rPr>
          <w:rFonts w:cs="Arial"/>
          <w:i/>
          <w:sz w:val="24"/>
          <w:szCs w:val="24"/>
        </w:rPr>
      </w:pPr>
      <w:r w:rsidRPr="002B1C61">
        <w:rPr>
          <w:rFonts w:cs="Arial"/>
          <w:sz w:val="24"/>
          <w:szCs w:val="24"/>
        </w:rPr>
        <w:t>(i)</w:t>
      </w:r>
      <w:r w:rsidRPr="002B1C61">
        <w:rPr>
          <w:rFonts w:cs="Arial"/>
          <w:sz w:val="24"/>
          <w:szCs w:val="24"/>
        </w:rPr>
        <w:tab/>
      </w:r>
      <w:r w:rsidRPr="002B1C61">
        <w:rPr>
          <w:rFonts w:cs="Arial"/>
          <w:i/>
          <w:sz w:val="24"/>
          <w:szCs w:val="24"/>
        </w:rPr>
        <w:t>Establish and maintain effective relationships with pupils</w:t>
      </w:r>
    </w:p>
    <w:p w:rsidR="00E3389C" w:rsidRPr="002B1C61" w:rsidRDefault="00E3389C" w:rsidP="009C2E42">
      <w:pPr>
        <w:ind w:left="1440"/>
        <w:rPr>
          <w:rFonts w:cs="Arial"/>
          <w:sz w:val="24"/>
          <w:szCs w:val="24"/>
        </w:rPr>
      </w:pPr>
      <w:r w:rsidRPr="002B1C61">
        <w:rPr>
          <w:rFonts w:cs="Arial"/>
          <w:sz w:val="24"/>
          <w:szCs w:val="24"/>
        </w:rPr>
        <w:t>Work with specified groups of (or individual) pupils to achieve positive and effective supervision during their lunch break periods. This involves understanding and respecting the personal needs and preferences of pupil(s) and using this knowledge to support their development.</w:t>
      </w:r>
    </w:p>
    <w:p w:rsidR="00E3389C" w:rsidRPr="002B1C61" w:rsidRDefault="00E3389C" w:rsidP="00E3389C">
      <w:pPr>
        <w:ind w:left="720"/>
        <w:rPr>
          <w:rFonts w:cs="Arial"/>
          <w:i/>
          <w:sz w:val="24"/>
          <w:szCs w:val="24"/>
        </w:rPr>
      </w:pPr>
      <w:r w:rsidRPr="002B1C61">
        <w:rPr>
          <w:rFonts w:cs="Arial"/>
          <w:sz w:val="24"/>
          <w:szCs w:val="24"/>
        </w:rPr>
        <w:t>(ii)</w:t>
      </w:r>
      <w:r w:rsidRPr="002B1C61">
        <w:rPr>
          <w:rFonts w:cs="Arial"/>
          <w:sz w:val="24"/>
          <w:szCs w:val="24"/>
        </w:rPr>
        <w:tab/>
      </w:r>
      <w:r w:rsidRPr="002B1C61">
        <w:rPr>
          <w:rFonts w:cs="Arial"/>
          <w:i/>
          <w:sz w:val="24"/>
          <w:szCs w:val="24"/>
        </w:rPr>
        <w:t xml:space="preserve">Support  pupils during lunch break activities </w:t>
      </w:r>
    </w:p>
    <w:p w:rsidR="00E3389C" w:rsidRDefault="00E3389C" w:rsidP="009C2E42">
      <w:pPr>
        <w:ind w:left="1440"/>
        <w:rPr>
          <w:rFonts w:cs="Arial"/>
          <w:sz w:val="24"/>
          <w:szCs w:val="24"/>
        </w:rPr>
      </w:pPr>
      <w:r w:rsidRPr="002B1C61">
        <w:rPr>
          <w:rFonts w:cs="Arial"/>
          <w:sz w:val="24"/>
          <w:szCs w:val="24"/>
        </w:rPr>
        <w:t xml:space="preserve">Provide the appropriate level of support needed by pupils to promote independence and good social behaviour, at mealtimes and during other lunch break activities, responding to any signs of distress or conflict. </w:t>
      </w:r>
    </w:p>
    <w:p w:rsidR="009C2E42" w:rsidRPr="002B1C61" w:rsidRDefault="009C2E42" w:rsidP="009C2E42">
      <w:pPr>
        <w:ind w:left="1440"/>
        <w:rPr>
          <w:rFonts w:cs="Arial"/>
          <w:sz w:val="24"/>
          <w:szCs w:val="24"/>
        </w:rPr>
      </w:pPr>
    </w:p>
    <w:p w:rsidR="00E3389C" w:rsidRPr="002B1C61" w:rsidRDefault="00E3389C" w:rsidP="00E3389C">
      <w:pPr>
        <w:ind w:left="1440"/>
        <w:rPr>
          <w:rFonts w:cs="Arial"/>
          <w:sz w:val="24"/>
          <w:szCs w:val="24"/>
        </w:rPr>
      </w:pPr>
      <w:r w:rsidRPr="002B1C61">
        <w:rPr>
          <w:rFonts w:cs="Arial"/>
          <w:sz w:val="24"/>
          <w:szCs w:val="24"/>
        </w:rPr>
        <w:t>This will include helping individual pupils develop acceptable eating manners and orderly behaviour; the proper use of c</w:t>
      </w:r>
      <w:r w:rsidR="001C027B">
        <w:rPr>
          <w:rFonts w:cs="Arial"/>
          <w:sz w:val="24"/>
          <w:szCs w:val="24"/>
        </w:rPr>
        <w:t xml:space="preserve">utlery and drinking facilities </w:t>
      </w:r>
      <w:r w:rsidRPr="002B1C61">
        <w:rPr>
          <w:rFonts w:cs="Arial"/>
          <w:sz w:val="24"/>
          <w:szCs w:val="24"/>
        </w:rPr>
        <w:t>and, where necessary, assistant with the collection of food and the return of empty dishes and other .</w:t>
      </w:r>
    </w:p>
    <w:p w:rsidR="00E3389C" w:rsidRPr="002B1C61" w:rsidRDefault="00E3389C" w:rsidP="009C2E42">
      <w:pPr>
        <w:rPr>
          <w:rFonts w:cs="Arial"/>
          <w:sz w:val="24"/>
          <w:szCs w:val="24"/>
        </w:rPr>
      </w:pPr>
    </w:p>
    <w:p w:rsidR="00E3389C" w:rsidRPr="002B1C61" w:rsidRDefault="00E3389C" w:rsidP="00E3389C">
      <w:pPr>
        <w:numPr>
          <w:ilvl w:val="0"/>
          <w:numId w:val="27"/>
        </w:numPr>
        <w:rPr>
          <w:rFonts w:cs="Arial"/>
          <w:i/>
          <w:sz w:val="24"/>
          <w:szCs w:val="24"/>
        </w:rPr>
      </w:pPr>
      <w:r w:rsidRPr="002B1C61">
        <w:rPr>
          <w:rFonts w:cs="Arial"/>
          <w:i/>
          <w:sz w:val="24"/>
          <w:szCs w:val="24"/>
        </w:rPr>
        <w:t>Provide care and support for the pupils’</w:t>
      </w:r>
    </w:p>
    <w:p w:rsidR="009C2E42" w:rsidRDefault="00E3389C" w:rsidP="009C2E42">
      <w:pPr>
        <w:pStyle w:val="Heading1"/>
        <w:ind w:left="1418"/>
        <w:rPr>
          <w:b w:val="0"/>
          <w:sz w:val="24"/>
          <w:szCs w:val="24"/>
        </w:rPr>
      </w:pPr>
      <w:r w:rsidRPr="009C2E42">
        <w:rPr>
          <w:b w:val="0"/>
          <w:sz w:val="24"/>
          <w:szCs w:val="24"/>
        </w:rPr>
        <w:lastRenderedPageBreak/>
        <w:t>Organise lunchtime playground activities to support, engage and enhance pupils educational experience.</w:t>
      </w:r>
    </w:p>
    <w:p w:rsidR="00E3389C" w:rsidRPr="009C2E42" w:rsidRDefault="00E3389C" w:rsidP="009C2E42">
      <w:pPr>
        <w:pStyle w:val="Heading1"/>
        <w:ind w:left="1418"/>
        <w:rPr>
          <w:b w:val="0"/>
          <w:sz w:val="24"/>
          <w:szCs w:val="24"/>
        </w:rPr>
      </w:pPr>
      <w:r w:rsidRPr="009C2E42">
        <w:rPr>
          <w:b w:val="0"/>
          <w:sz w:val="24"/>
          <w:szCs w:val="24"/>
        </w:rPr>
        <w:t>Promote pupil well-being by encouraging them to develop good relationships with others, develop their self-reliance and self-esteem, help them to practice good standards of personal health and hygiene.</w:t>
      </w:r>
    </w:p>
    <w:p w:rsidR="00E3389C" w:rsidRPr="002B1C61" w:rsidRDefault="00E3389C" w:rsidP="00E3389C">
      <w:pPr>
        <w:rPr>
          <w:rFonts w:cs="Arial"/>
          <w:sz w:val="24"/>
          <w:szCs w:val="24"/>
        </w:rPr>
      </w:pPr>
    </w:p>
    <w:p w:rsidR="00E3389C" w:rsidRPr="002B1C61" w:rsidRDefault="00E3389C" w:rsidP="00E3389C">
      <w:pPr>
        <w:pStyle w:val="BodyTextIndent"/>
        <w:rPr>
          <w:rFonts w:ascii="Arial" w:hAnsi="Arial" w:cs="Arial"/>
          <w:szCs w:val="24"/>
        </w:rPr>
      </w:pPr>
      <w:r w:rsidRPr="002B1C61">
        <w:rPr>
          <w:rFonts w:ascii="Arial" w:hAnsi="Arial" w:cs="Arial"/>
          <w:szCs w:val="24"/>
        </w:rPr>
        <w:t>Apply simple first aid or in cases of more serious accidents or illness, ensure that the pupil receives the necessary care and attention, promptly. Record any incidents according to school policy.</w:t>
      </w:r>
    </w:p>
    <w:p w:rsidR="00E3389C" w:rsidRPr="002B1C61" w:rsidRDefault="00E3389C" w:rsidP="00E3389C">
      <w:pPr>
        <w:pStyle w:val="BodyTextIndent"/>
        <w:rPr>
          <w:rFonts w:ascii="Arial" w:hAnsi="Arial" w:cs="Arial"/>
          <w:szCs w:val="24"/>
        </w:rPr>
      </w:pPr>
    </w:p>
    <w:p w:rsidR="00E3389C" w:rsidRPr="002B1C61" w:rsidRDefault="00E3389C" w:rsidP="00E3389C">
      <w:pPr>
        <w:pStyle w:val="BodyTextIndent"/>
        <w:numPr>
          <w:ilvl w:val="0"/>
          <w:numId w:val="27"/>
        </w:numPr>
        <w:rPr>
          <w:rFonts w:ascii="Arial" w:hAnsi="Arial" w:cs="Arial"/>
          <w:i/>
          <w:szCs w:val="24"/>
        </w:rPr>
      </w:pPr>
      <w:r w:rsidRPr="002B1C61">
        <w:rPr>
          <w:rFonts w:ascii="Arial" w:hAnsi="Arial" w:cs="Arial"/>
          <w:i/>
          <w:szCs w:val="24"/>
        </w:rPr>
        <w:t>Assist in the  meeting the specific needs of a pupil (or pupils)</w:t>
      </w:r>
    </w:p>
    <w:p w:rsidR="00E3389C" w:rsidRPr="002B1C61" w:rsidRDefault="00E3389C" w:rsidP="00E3389C">
      <w:pPr>
        <w:pStyle w:val="BodyTextIndent"/>
        <w:rPr>
          <w:rFonts w:ascii="Arial" w:hAnsi="Arial" w:cs="Arial"/>
          <w:szCs w:val="24"/>
        </w:rPr>
      </w:pPr>
      <w:r w:rsidRPr="002B1C61">
        <w:rPr>
          <w:rFonts w:ascii="Arial" w:hAnsi="Arial" w:cs="Arial"/>
          <w:szCs w:val="24"/>
        </w:rPr>
        <w:t xml:space="preserve">Provide specific support any pupil (or group of pupils) with special and/or medical needs, taking in to account their educational, cultural and/or religious background. </w:t>
      </w:r>
    </w:p>
    <w:p w:rsidR="00E3389C" w:rsidRPr="002B1C61" w:rsidRDefault="00E3389C" w:rsidP="00E3389C">
      <w:pPr>
        <w:pStyle w:val="BodyText"/>
        <w:jc w:val="both"/>
        <w:rPr>
          <w:rFonts w:ascii="Arial" w:hAnsi="Arial" w:cs="Arial"/>
          <w:szCs w:val="24"/>
        </w:rPr>
      </w:pPr>
    </w:p>
    <w:p w:rsidR="00E3389C" w:rsidRPr="002B1C61" w:rsidRDefault="00E3389C" w:rsidP="00E3389C">
      <w:pPr>
        <w:pStyle w:val="BodyText"/>
        <w:numPr>
          <w:ilvl w:val="0"/>
          <w:numId w:val="1"/>
        </w:numPr>
        <w:jc w:val="both"/>
        <w:rPr>
          <w:rFonts w:ascii="Arial" w:hAnsi="Arial" w:cs="Arial"/>
          <w:szCs w:val="24"/>
        </w:rPr>
      </w:pPr>
      <w:r w:rsidRPr="002B1C61">
        <w:rPr>
          <w:rFonts w:ascii="Arial" w:hAnsi="Arial" w:cs="Arial"/>
          <w:szCs w:val="24"/>
        </w:rPr>
        <w:t>Support for teacher(s)</w:t>
      </w:r>
    </w:p>
    <w:p w:rsidR="00E3389C" w:rsidRPr="002B1C61" w:rsidRDefault="00E3389C" w:rsidP="00E3389C">
      <w:pPr>
        <w:rPr>
          <w:rFonts w:cs="Arial"/>
          <w:sz w:val="24"/>
          <w:szCs w:val="24"/>
        </w:rPr>
      </w:pPr>
    </w:p>
    <w:p w:rsidR="00E3389C" w:rsidRPr="002B1C61" w:rsidRDefault="00E3389C" w:rsidP="00E3389C">
      <w:pPr>
        <w:ind w:left="720"/>
        <w:rPr>
          <w:rFonts w:cs="Arial"/>
          <w:i/>
          <w:sz w:val="24"/>
          <w:szCs w:val="24"/>
        </w:rPr>
      </w:pPr>
      <w:r w:rsidRPr="002B1C61">
        <w:rPr>
          <w:rFonts w:cs="Arial"/>
          <w:sz w:val="24"/>
          <w:szCs w:val="24"/>
        </w:rPr>
        <w:t>(i)</w:t>
      </w:r>
      <w:r w:rsidRPr="002B1C61">
        <w:rPr>
          <w:rFonts w:cs="Arial"/>
          <w:sz w:val="24"/>
          <w:szCs w:val="24"/>
        </w:rPr>
        <w:tab/>
      </w:r>
      <w:r w:rsidRPr="002B1C61">
        <w:rPr>
          <w:rFonts w:cs="Arial"/>
          <w:i/>
          <w:sz w:val="24"/>
          <w:szCs w:val="24"/>
        </w:rPr>
        <w:t>Observe and report on pupil behaviour</w:t>
      </w:r>
    </w:p>
    <w:p w:rsidR="00E3389C" w:rsidRPr="002B1C61" w:rsidRDefault="00E3389C" w:rsidP="00E3389C">
      <w:pPr>
        <w:ind w:left="1440"/>
        <w:rPr>
          <w:rFonts w:cs="Arial"/>
          <w:sz w:val="24"/>
          <w:szCs w:val="24"/>
        </w:rPr>
      </w:pPr>
      <w:r w:rsidRPr="002B1C61">
        <w:rPr>
          <w:rFonts w:cs="Arial"/>
          <w:sz w:val="24"/>
          <w:szCs w:val="24"/>
        </w:rPr>
        <w:t xml:space="preserve">Responsible for reporting to the appropriate classroom teacher(s), any </w:t>
      </w:r>
      <w:r w:rsidRPr="002B1C61">
        <w:rPr>
          <w:rFonts w:cs="Arial"/>
          <w:sz w:val="24"/>
          <w:szCs w:val="24"/>
          <w:u w:val="single"/>
        </w:rPr>
        <w:t>observed</w:t>
      </w:r>
      <w:r w:rsidRPr="002B1C61">
        <w:rPr>
          <w:rFonts w:cs="Arial"/>
          <w:sz w:val="24"/>
          <w:szCs w:val="24"/>
        </w:rPr>
        <w:t xml:space="preserve"> pupil behaviour or any particular incident, which in their opinion is either (a) unacceptable or contrary to school standards, or (b) in the interest of the pupil warrants further consideration.</w:t>
      </w:r>
    </w:p>
    <w:p w:rsidR="00E3389C" w:rsidRPr="002B1C61" w:rsidRDefault="00E3389C" w:rsidP="00E3389C">
      <w:pPr>
        <w:ind w:left="1440"/>
        <w:rPr>
          <w:rFonts w:cs="Arial"/>
          <w:sz w:val="24"/>
          <w:szCs w:val="24"/>
        </w:rPr>
      </w:pPr>
    </w:p>
    <w:p w:rsidR="00E3389C" w:rsidRPr="002B1C61" w:rsidRDefault="00E3389C" w:rsidP="00E3389C">
      <w:pPr>
        <w:ind w:left="1440"/>
        <w:rPr>
          <w:rFonts w:cs="Arial"/>
          <w:sz w:val="24"/>
          <w:szCs w:val="24"/>
        </w:rPr>
      </w:pPr>
      <w:r w:rsidRPr="002B1C61">
        <w:rPr>
          <w:rFonts w:cs="Arial"/>
          <w:sz w:val="24"/>
          <w:szCs w:val="24"/>
        </w:rPr>
        <w:t>Responsible for reporting situations which potentially pose a danger to any pupil or member of staff in the school.</w:t>
      </w:r>
    </w:p>
    <w:p w:rsidR="00E3389C" w:rsidRPr="002B1C61" w:rsidRDefault="00E3389C" w:rsidP="00E3389C">
      <w:pPr>
        <w:pStyle w:val="BodyTextIndent"/>
        <w:ind w:left="0"/>
        <w:rPr>
          <w:rFonts w:ascii="Arial" w:hAnsi="Arial" w:cs="Arial"/>
          <w:szCs w:val="24"/>
        </w:rPr>
      </w:pPr>
    </w:p>
    <w:p w:rsidR="00E3389C" w:rsidRPr="002B1C61" w:rsidRDefault="00E3389C" w:rsidP="00E3389C">
      <w:pPr>
        <w:pStyle w:val="BodyText"/>
        <w:numPr>
          <w:ilvl w:val="0"/>
          <w:numId w:val="1"/>
        </w:numPr>
        <w:jc w:val="both"/>
        <w:rPr>
          <w:rFonts w:ascii="Arial" w:hAnsi="Arial" w:cs="Arial"/>
          <w:szCs w:val="24"/>
        </w:rPr>
      </w:pPr>
      <w:r w:rsidRPr="002B1C61">
        <w:rPr>
          <w:rFonts w:ascii="Arial" w:hAnsi="Arial" w:cs="Arial"/>
          <w:szCs w:val="24"/>
        </w:rPr>
        <w:t>Support for the school</w:t>
      </w:r>
    </w:p>
    <w:p w:rsidR="00E3389C" w:rsidRPr="002B1C61" w:rsidRDefault="00E3389C" w:rsidP="00E3389C">
      <w:pPr>
        <w:pStyle w:val="BodyText"/>
        <w:jc w:val="both"/>
        <w:rPr>
          <w:rFonts w:ascii="Arial" w:hAnsi="Arial" w:cs="Arial"/>
          <w:szCs w:val="24"/>
        </w:rPr>
      </w:pPr>
    </w:p>
    <w:p w:rsidR="00E3389C" w:rsidRPr="002B1C61" w:rsidRDefault="00E3389C" w:rsidP="00E3389C">
      <w:pPr>
        <w:ind w:left="720"/>
        <w:rPr>
          <w:rFonts w:cs="Arial"/>
          <w:i/>
          <w:sz w:val="24"/>
          <w:szCs w:val="24"/>
        </w:rPr>
      </w:pPr>
      <w:r w:rsidRPr="002B1C61">
        <w:rPr>
          <w:rFonts w:cs="Arial"/>
          <w:sz w:val="24"/>
          <w:szCs w:val="24"/>
        </w:rPr>
        <w:t>(i)</w:t>
      </w:r>
      <w:r w:rsidRPr="002B1C61">
        <w:rPr>
          <w:rFonts w:cs="Arial"/>
          <w:sz w:val="24"/>
          <w:szCs w:val="24"/>
        </w:rPr>
        <w:tab/>
      </w:r>
      <w:r w:rsidRPr="002B1C61">
        <w:rPr>
          <w:rFonts w:cs="Arial"/>
          <w:i/>
          <w:sz w:val="24"/>
          <w:szCs w:val="24"/>
        </w:rPr>
        <w:t>Develop and maintain working relationships with other staff</w:t>
      </w:r>
    </w:p>
    <w:p w:rsidR="00E3389C" w:rsidRPr="002B1C61" w:rsidRDefault="00E3389C" w:rsidP="00E3389C">
      <w:pPr>
        <w:pStyle w:val="BodyTextIndent"/>
        <w:rPr>
          <w:rFonts w:ascii="Arial" w:hAnsi="Arial" w:cs="Arial"/>
          <w:szCs w:val="24"/>
        </w:rPr>
      </w:pPr>
      <w:r w:rsidRPr="002B1C61">
        <w:rPr>
          <w:rFonts w:ascii="Arial" w:hAnsi="Arial" w:cs="Arial"/>
          <w:szCs w:val="24"/>
        </w:rPr>
        <w:t>Work effectively with all other staff in the school, applying own strengths and expertise to contribute positively to the overall aims and objectives of the school. Provide effective support for all other members of the school staff by sharing own knowledge and expertise in a positive and constructive manner.</w:t>
      </w:r>
    </w:p>
    <w:p w:rsidR="00E3389C" w:rsidRPr="002B1C61" w:rsidRDefault="00E3389C" w:rsidP="00E3389C">
      <w:pPr>
        <w:pStyle w:val="BodyTextIndent"/>
        <w:rPr>
          <w:rFonts w:ascii="Arial" w:hAnsi="Arial" w:cs="Arial"/>
          <w:szCs w:val="24"/>
        </w:rPr>
      </w:pPr>
    </w:p>
    <w:p w:rsidR="00E3389C" w:rsidRPr="002B1C61" w:rsidRDefault="00E3389C" w:rsidP="00E3389C">
      <w:pPr>
        <w:ind w:left="1440"/>
        <w:rPr>
          <w:rFonts w:cs="Arial"/>
          <w:sz w:val="24"/>
          <w:szCs w:val="24"/>
        </w:rPr>
      </w:pPr>
      <w:r w:rsidRPr="002B1C61">
        <w:rPr>
          <w:rFonts w:cs="Arial"/>
          <w:sz w:val="24"/>
          <w:szCs w:val="24"/>
        </w:rPr>
        <w:t>Take an active role in supporting and developing a culture of team working for the benefit of pupils’, both individually and collectively.</w:t>
      </w:r>
    </w:p>
    <w:p w:rsidR="00E3389C" w:rsidRPr="002B1C61" w:rsidRDefault="00E3389C" w:rsidP="00E3389C">
      <w:pPr>
        <w:pStyle w:val="BodyText"/>
        <w:jc w:val="both"/>
        <w:rPr>
          <w:rFonts w:ascii="Arial" w:hAnsi="Arial" w:cs="Arial"/>
          <w:szCs w:val="24"/>
        </w:rPr>
      </w:pPr>
    </w:p>
    <w:p w:rsidR="00E3389C" w:rsidRPr="002B1C61" w:rsidRDefault="00E3389C" w:rsidP="00E3389C">
      <w:pPr>
        <w:pStyle w:val="BodyText"/>
        <w:ind w:left="1440"/>
        <w:jc w:val="both"/>
        <w:rPr>
          <w:rFonts w:ascii="Arial" w:hAnsi="Arial" w:cs="Arial"/>
          <w:szCs w:val="24"/>
        </w:rPr>
      </w:pPr>
      <w:r w:rsidRPr="002B1C61">
        <w:rPr>
          <w:rFonts w:ascii="Arial" w:hAnsi="Arial" w:cs="Arial"/>
          <w:szCs w:val="24"/>
        </w:rPr>
        <w:t>Participate in appropriate staff meetings and contribute to the development of policies and procedures related to lunch break and playground management.</w:t>
      </w:r>
    </w:p>
    <w:p w:rsidR="00E3389C" w:rsidRPr="002B1C61" w:rsidRDefault="00E3389C" w:rsidP="00E3389C">
      <w:pPr>
        <w:pStyle w:val="BodyText"/>
        <w:jc w:val="both"/>
        <w:rPr>
          <w:rFonts w:ascii="Arial" w:hAnsi="Arial" w:cs="Arial"/>
          <w:szCs w:val="24"/>
        </w:rPr>
      </w:pPr>
    </w:p>
    <w:p w:rsidR="00E3389C" w:rsidRPr="002B1C61" w:rsidRDefault="00E3389C" w:rsidP="00E3389C">
      <w:pPr>
        <w:ind w:left="720"/>
        <w:rPr>
          <w:rFonts w:cs="Arial"/>
          <w:i/>
          <w:sz w:val="24"/>
          <w:szCs w:val="24"/>
        </w:rPr>
      </w:pPr>
      <w:r w:rsidRPr="002B1C61">
        <w:rPr>
          <w:rFonts w:cs="Arial"/>
          <w:sz w:val="24"/>
          <w:szCs w:val="24"/>
        </w:rPr>
        <w:t>(ii)</w:t>
      </w:r>
      <w:r w:rsidRPr="002B1C61">
        <w:rPr>
          <w:rFonts w:cs="Arial"/>
          <w:sz w:val="24"/>
          <w:szCs w:val="24"/>
        </w:rPr>
        <w:tab/>
      </w:r>
      <w:r w:rsidRPr="002B1C61">
        <w:rPr>
          <w:rFonts w:cs="Arial"/>
          <w:i/>
          <w:sz w:val="24"/>
          <w:szCs w:val="24"/>
        </w:rPr>
        <w:t>Contributing to the Management of pupil behaviour and security</w:t>
      </w:r>
    </w:p>
    <w:p w:rsidR="00E3389C" w:rsidRPr="002B1C61" w:rsidRDefault="00E3389C" w:rsidP="00E3389C">
      <w:pPr>
        <w:ind w:left="1440"/>
        <w:rPr>
          <w:rFonts w:cs="Arial"/>
          <w:sz w:val="24"/>
          <w:szCs w:val="24"/>
        </w:rPr>
      </w:pPr>
      <w:r w:rsidRPr="002B1C61">
        <w:rPr>
          <w:rFonts w:cs="Arial"/>
          <w:sz w:val="24"/>
          <w:szCs w:val="24"/>
        </w:rPr>
        <w:t>Contribute to the development and maintenance of school policies which encourage positive pupil behaviour and always follow agreed behaviour management procedures.</w:t>
      </w:r>
    </w:p>
    <w:p w:rsidR="00E3389C" w:rsidRPr="002B1C61" w:rsidRDefault="00E3389C" w:rsidP="00E3389C">
      <w:pPr>
        <w:ind w:left="1440"/>
        <w:rPr>
          <w:rFonts w:cs="Arial"/>
          <w:sz w:val="24"/>
          <w:szCs w:val="24"/>
        </w:rPr>
      </w:pPr>
    </w:p>
    <w:p w:rsidR="00E3389C" w:rsidRPr="002B1C61" w:rsidRDefault="00E3389C" w:rsidP="00E3389C">
      <w:pPr>
        <w:pStyle w:val="BodyTextIndent"/>
        <w:rPr>
          <w:rFonts w:ascii="Arial" w:hAnsi="Arial" w:cs="Arial"/>
          <w:szCs w:val="24"/>
        </w:rPr>
      </w:pPr>
      <w:r w:rsidRPr="002B1C61">
        <w:rPr>
          <w:rFonts w:ascii="Arial" w:hAnsi="Arial" w:cs="Arial"/>
          <w:szCs w:val="24"/>
        </w:rPr>
        <w:t>Always undertake duties in such a way as to ensure that the school has a safe and welcoming environment.  Be familiar with all the school’s policies concerning the safety of pupil.</w:t>
      </w:r>
    </w:p>
    <w:p w:rsidR="00E3389C" w:rsidRPr="002B1C61" w:rsidRDefault="00E3389C" w:rsidP="00E3389C">
      <w:pPr>
        <w:ind w:left="1440"/>
        <w:rPr>
          <w:rFonts w:cs="Arial"/>
          <w:sz w:val="24"/>
          <w:szCs w:val="24"/>
        </w:rPr>
      </w:pPr>
    </w:p>
    <w:p w:rsidR="00E3389C" w:rsidRPr="002B1C61" w:rsidRDefault="00E3389C" w:rsidP="00E3389C">
      <w:pPr>
        <w:ind w:left="1440"/>
        <w:rPr>
          <w:rFonts w:cs="Arial"/>
          <w:sz w:val="24"/>
          <w:szCs w:val="24"/>
        </w:rPr>
      </w:pPr>
      <w:r w:rsidRPr="002B1C61">
        <w:rPr>
          <w:rFonts w:cs="Arial"/>
          <w:sz w:val="24"/>
          <w:szCs w:val="24"/>
        </w:rPr>
        <w:t>Supervise the movement of pupils to and from dining areas and ensure that all pupils in their care remain secure on the school premises during their lunch break and that no child leaves the site without the explicit permission of a member of the teaching staff and/or parental consent.  Report details of any unknown or unauthorised visitors to the Headteacher.</w:t>
      </w:r>
    </w:p>
    <w:p w:rsidR="00E3389C" w:rsidRPr="002B1C61" w:rsidRDefault="00E3389C" w:rsidP="00E3389C">
      <w:pPr>
        <w:ind w:left="1440"/>
        <w:rPr>
          <w:rFonts w:cs="Arial"/>
          <w:sz w:val="24"/>
          <w:szCs w:val="24"/>
        </w:rPr>
      </w:pPr>
    </w:p>
    <w:p w:rsidR="00E3389C" w:rsidRPr="002B1C61" w:rsidRDefault="00E3389C" w:rsidP="00E3389C">
      <w:pPr>
        <w:numPr>
          <w:ilvl w:val="0"/>
          <w:numId w:val="29"/>
        </w:numPr>
        <w:rPr>
          <w:rFonts w:cs="Arial"/>
          <w:i/>
          <w:sz w:val="24"/>
          <w:szCs w:val="24"/>
        </w:rPr>
      </w:pPr>
      <w:r w:rsidRPr="002B1C61">
        <w:rPr>
          <w:rFonts w:cs="Arial"/>
          <w:i/>
          <w:sz w:val="24"/>
          <w:szCs w:val="24"/>
        </w:rPr>
        <w:t>Assist with the management of eating areas</w:t>
      </w:r>
    </w:p>
    <w:p w:rsidR="00E3389C" w:rsidRPr="002B1C61" w:rsidRDefault="00E3389C" w:rsidP="00E3389C">
      <w:pPr>
        <w:pStyle w:val="BodyTextIndent"/>
        <w:rPr>
          <w:rFonts w:ascii="Arial" w:hAnsi="Arial" w:cs="Arial"/>
          <w:szCs w:val="24"/>
        </w:rPr>
      </w:pPr>
      <w:r w:rsidRPr="002B1C61">
        <w:rPr>
          <w:rFonts w:ascii="Arial" w:hAnsi="Arial" w:cs="Arial"/>
          <w:szCs w:val="24"/>
        </w:rPr>
        <w:t xml:space="preserve">Liasing with the kitchen staff and/or meal providers, help with the preparation of tables, chairs and other facilities to be used by pupils during their lunch break.  Clean up any spillage of food, water or sickness during the meal and assist with the clearing away of the facilities when the lunch break is over.  </w:t>
      </w:r>
    </w:p>
    <w:p w:rsidR="00E3389C" w:rsidRPr="002B1C61" w:rsidRDefault="00E3389C" w:rsidP="00E3389C">
      <w:pPr>
        <w:ind w:left="1440"/>
        <w:rPr>
          <w:rFonts w:cs="Arial"/>
          <w:sz w:val="24"/>
          <w:szCs w:val="24"/>
        </w:rPr>
      </w:pPr>
    </w:p>
    <w:p w:rsidR="00E3389C" w:rsidRPr="002B1C61" w:rsidRDefault="00E3389C" w:rsidP="00E3389C">
      <w:pPr>
        <w:numPr>
          <w:ilvl w:val="0"/>
          <w:numId w:val="28"/>
        </w:numPr>
        <w:rPr>
          <w:rFonts w:cs="Arial"/>
          <w:i/>
          <w:sz w:val="24"/>
          <w:szCs w:val="24"/>
        </w:rPr>
      </w:pPr>
      <w:r w:rsidRPr="002B1C61">
        <w:rPr>
          <w:rFonts w:cs="Arial"/>
          <w:i/>
          <w:sz w:val="24"/>
          <w:szCs w:val="24"/>
        </w:rPr>
        <w:t>Participate in collective school activities</w:t>
      </w:r>
    </w:p>
    <w:p w:rsidR="00E3389C" w:rsidRPr="002B1C61" w:rsidRDefault="00E3389C" w:rsidP="00E3389C">
      <w:pPr>
        <w:pStyle w:val="BodyTextIndent"/>
        <w:rPr>
          <w:rFonts w:ascii="Arial" w:hAnsi="Arial" w:cs="Arial"/>
          <w:szCs w:val="24"/>
        </w:rPr>
      </w:pPr>
      <w:r w:rsidRPr="002B1C61">
        <w:rPr>
          <w:rFonts w:ascii="Arial" w:hAnsi="Arial" w:cs="Arial"/>
          <w:szCs w:val="24"/>
        </w:rPr>
        <w:t>As specifically requested by the Headteacher, supervise pupils during assembly, fund raising events, school outings and other extra curricular activities undertaken during the normal school day.</w:t>
      </w:r>
    </w:p>
    <w:p w:rsidR="00E3389C" w:rsidRPr="002B1C61" w:rsidRDefault="00E3389C" w:rsidP="00E3389C">
      <w:pPr>
        <w:rPr>
          <w:rFonts w:cs="Arial"/>
          <w:i/>
          <w:sz w:val="24"/>
          <w:szCs w:val="24"/>
        </w:rPr>
      </w:pPr>
    </w:p>
    <w:p w:rsidR="00E3389C" w:rsidRPr="002B1C61" w:rsidRDefault="00E3389C" w:rsidP="00E3389C">
      <w:pPr>
        <w:ind w:left="709"/>
        <w:rPr>
          <w:rFonts w:cs="Arial"/>
          <w:i/>
          <w:sz w:val="24"/>
          <w:szCs w:val="24"/>
        </w:rPr>
      </w:pPr>
      <w:r w:rsidRPr="002B1C61">
        <w:rPr>
          <w:rFonts w:cs="Arial"/>
          <w:sz w:val="24"/>
          <w:szCs w:val="24"/>
        </w:rPr>
        <w:tab/>
        <w:t>(v)</w:t>
      </w:r>
      <w:r w:rsidRPr="002B1C61">
        <w:rPr>
          <w:rFonts w:cs="Arial"/>
          <w:sz w:val="24"/>
          <w:szCs w:val="24"/>
        </w:rPr>
        <w:tab/>
      </w:r>
      <w:r w:rsidRPr="002B1C61">
        <w:rPr>
          <w:rFonts w:cs="Arial"/>
          <w:i/>
          <w:sz w:val="24"/>
          <w:szCs w:val="24"/>
        </w:rPr>
        <w:t>Review and Develop own skills and practices</w:t>
      </w:r>
    </w:p>
    <w:p w:rsidR="00E3389C" w:rsidRPr="002B1C61" w:rsidRDefault="00E3389C" w:rsidP="00E3389C">
      <w:pPr>
        <w:ind w:left="1440"/>
        <w:rPr>
          <w:rFonts w:cs="Arial"/>
          <w:sz w:val="24"/>
          <w:szCs w:val="24"/>
        </w:rPr>
      </w:pPr>
      <w:r w:rsidRPr="002B1C61">
        <w:rPr>
          <w:rFonts w:cs="Arial"/>
          <w:sz w:val="24"/>
          <w:szCs w:val="24"/>
        </w:rPr>
        <w:t>Develop and maintain effectiveness as a member of the school staff by taking responsibility for own continuing learning and development in respect of lunch break and playground duties.  Attendance will be required at any training activities provided by the school.</w:t>
      </w:r>
    </w:p>
    <w:p w:rsidR="00E3389C" w:rsidRPr="002B1C61" w:rsidRDefault="00E3389C" w:rsidP="00E3389C">
      <w:pPr>
        <w:pStyle w:val="BodyText"/>
        <w:jc w:val="both"/>
        <w:rPr>
          <w:rFonts w:ascii="Arial" w:hAnsi="Arial" w:cs="Arial"/>
          <w:szCs w:val="24"/>
        </w:rPr>
      </w:pPr>
    </w:p>
    <w:p w:rsidR="009C2E42" w:rsidRPr="002B1C61" w:rsidRDefault="00E3389C" w:rsidP="009C2E42">
      <w:pPr>
        <w:pStyle w:val="BodyText"/>
        <w:jc w:val="both"/>
        <w:rPr>
          <w:rFonts w:ascii="Arial" w:hAnsi="Arial" w:cs="Arial"/>
          <w:szCs w:val="24"/>
        </w:rPr>
      </w:pPr>
      <w:r w:rsidRPr="002B1C61">
        <w:rPr>
          <w:rFonts w:ascii="Arial" w:hAnsi="Arial" w:cs="Arial"/>
          <w:szCs w:val="24"/>
        </w:rPr>
        <w:t>3. QUALIFICATIONS AND EXPERIENCE:</w:t>
      </w:r>
    </w:p>
    <w:p w:rsidR="00E3389C" w:rsidRPr="002B1C61" w:rsidRDefault="00E3389C" w:rsidP="00E3389C">
      <w:pPr>
        <w:pStyle w:val="BodyText"/>
        <w:ind w:left="1134" w:hanging="414"/>
        <w:jc w:val="both"/>
        <w:rPr>
          <w:rFonts w:ascii="Arial" w:hAnsi="Arial" w:cs="Arial"/>
          <w:szCs w:val="24"/>
        </w:rPr>
      </w:pPr>
      <w:r w:rsidRPr="002B1C61">
        <w:rPr>
          <w:rFonts w:ascii="Arial" w:hAnsi="Arial" w:cs="Arial"/>
          <w:szCs w:val="24"/>
        </w:rPr>
        <w:t xml:space="preserve">(a) No formal qualifications required but sum experience of supervising children essential     </w:t>
      </w:r>
    </w:p>
    <w:p w:rsidR="00E3389C" w:rsidRPr="002B1C61" w:rsidRDefault="00E3389C" w:rsidP="00E3389C">
      <w:pPr>
        <w:pStyle w:val="BodyText"/>
        <w:ind w:left="1134" w:hanging="414"/>
        <w:jc w:val="both"/>
        <w:rPr>
          <w:rFonts w:ascii="Arial" w:hAnsi="Arial" w:cs="Arial"/>
          <w:szCs w:val="24"/>
        </w:rPr>
      </w:pPr>
      <w:r w:rsidRPr="002B1C61">
        <w:rPr>
          <w:rFonts w:ascii="Arial" w:hAnsi="Arial" w:cs="Arial"/>
          <w:szCs w:val="24"/>
        </w:rPr>
        <w:t>(b) Some knowledge of first aid practice desirable</w:t>
      </w:r>
    </w:p>
    <w:p w:rsidR="00E3389C" w:rsidRPr="002B1C61" w:rsidRDefault="00E3389C" w:rsidP="00E3389C">
      <w:pPr>
        <w:pStyle w:val="BodyText"/>
        <w:jc w:val="both"/>
        <w:rPr>
          <w:rFonts w:ascii="Arial" w:hAnsi="Arial" w:cs="Arial"/>
          <w:szCs w:val="24"/>
        </w:rPr>
      </w:pPr>
      <w:r w:rsidRPr="002B1C61">
        <w:rPr>
          <w:rFonts w:ascii="Arial" w:hAnsi="Arial" w:cs="Arial"/>
          <w:szCs w:val="24"/>
        </w:rPr>
        <w:tab/>
        <w:t>(c) Good interpersonal skills with both adults and children</w:t>
      </w:r>
    </w:p>
    <w:p w:rsidR="00E3389C" w:rsidRPr="002B1C61" w:rsidRDefault="00E3389C" w:rsidP="00E3389C">
      <w:pPr>
        <w:pStyle w:val="BodyText"/>
        <w:jc w:val="both"/>
        <w:rPr>
          <w:rFonts w:ascii="Arial" w:hAnsi="Arial" w:cs="Arial"/>
          <w:szCs w:val="24"/>
        </w:rPr>
      </w:pPr>
      <w:r w:rsidRPr="002B1C61">
        <w:rPr>
          <w:rFonts w:ascii="Arial" w:hAnsi="Arial" w:cs="Arial"/>
          <w:szCs w:val="24"/>
        </w:rPr>
        <w:tab/>
      </w:r>
    </w:p>
    <w:p w:rsidR="00E3389C" w:rsidRPr="002B1C61" w:rsidRDefault="009C2E42" w:rsidP="00E3389C">
      <w:pPr>
        <w:pStyle w:val="BodyText"/>
        <w:jc w:val="both"/>
        <w:rPr>
          <w:rFonts w:ascii="Arial" w:hAnsi="Arial" w:cs="Arial"/>
          <w:szCs w:val="24"/>
        </w:rPr>
      </w:pPr>
      <w:r>
        <w:rPr>
          <w:rFonts w:ascii="Arial" w:hAnsi="Arial" w:cs="Arial"/>
          <w:szCs w:val="24"/>
        </w:rPr>
        <w:t>4. SUPERVISORY RESPONSIBILITY:</w:t>
      </w:r>
    </w:p>
    <w:p w:rsidR="00E3389C" w:rsidRPr="002B1C61" w:rsidRDefault="00E3389C" w:rsidP="00E3389C">
      <w:pPr>
        <w:pStyle w:val="BodyText"/>
        <w:numPr>
          <w:ilvl w:val="0"/>
          <w:numId w:val="3"/>
        </w:numPr>
        <w:jc w:val="both"/>
        <w:rPr>
          <w:rFonts w:ascii="Arial" w:hAnsi="Arial" w:cs="Arial"/>
          <w:szCs w:val="24"/>
        </w:rPr>
      </w:pPr>
      <w:r w:rsidRPr="002B1C61">
        <w:rPr>
          <w:rFonts w:ascii="Arial" w:hAnsi="Arial" w:cs="Arial"/>
          <w:szCs w:val="24"/>
        </w:rPr>
        <w:t>The post holder does not have supervisory responsibilities for other staff.</w:t>
      </w:r>
    </w:p>
    <w:p w:rsidR="00E3389C" w:rsidRPr="002B1C61" w:rsidRDefault="00E3389C" w:rsidP="00E3389C">
      <w:pPr>
        <w:pStyle w:val="BodyText"/>
        <w:numPr>
          <w:ilvl w:val="0"/>
          <w:numId w:val="3"/>
        </w:numPr>
        <w:jc w:val="both"/>
        <w:rPr>
          <w:rFonts w:ascii="Arial" w:hAnsi="Arial" w:cs="Arial"/>
          <w:szCs w:val="24"/>
        </w:rPr>
      </w:pPr>
      <w:r w:rsidRPr="002B1C61">
        <w:rPr>
          <w:rFonts w:ascii="Arial" w:hAnsi="Arial" w:cs="Arial"/>
          <w:szCs w:val="24"/>
        </w:rPr>
        <w:t>Some temporary support may be required for parent helpers.</w:t>
      </w:r>
    </w:p>
    <w:p w:rsidR="00E3389C" w:rsidRPr="002B1C61" w:rsidRDefault="00E3389C" w:rsidP="00E3389C">
      <w:pPr>
        <w:pStyle w:val="BodyText"/>
        <w:numPr>
          <w:ilvl w:val="0"/>
          <w:numId w:val="3"/>
        </w:numPr>
        <w:jc w:val="both"/>
        <w:rPr>
          <w:rFonts w:ascii="Arial" w:hAnsi="Arial" w:cs="Arial"/>
          <w:szCs w:val="24"/>
        </w:rPr>
      </w:pPr>
      <w:r w:rsidRPr="002B1C61">
        <w:rPr>
          <w:rFonts w:ascii="Arial" w:hAnsi="Arial" w:cs="Arial"/>
          <w:szCs w:val="24"/>
        </w:rPr>
        <w:t xml:space="preserve">There are </w:t>
      </w:r>
      <w:r w:rsidRPr="002B1C61">
        <w:rPr>
          <w:rFonts w:ascii="Arial" w:hAnsi="Arial" w:cs="Arial"/>
          <w:szCs w:val="24"/>
          <w:u w:val="single"/>
        </w:rPr>
        <w:t>no</w:t>
      </w:r>
      <w:r w:rsidRPr="002B1C61">
        <w:rPr>
          <w:rFonts w:ascii="Arial" w:hAnsi="Arial" w:cs="Arial"/>
          <w:szCs w:val="24"/>
        </w:rPr>
        <w:t xml:space="preserve"> budgetary responsibilities attached to this post.</w:t>
      </w:r>
    </w:p>
    <w:p w:rsidR="00E3389C" w:rsidRPr="002B1C61" w:rsidRDefault="00E3389C" w:rsidP="00E3389C">
      <w:pPr>
        <w:pStyle w:val="BodyText"/>
        <w:jc w:val="both"/>
        <w:rPr>
          <w:rFonts w:ascii="Arial" w:hAnsi="Arial" w:cs="Arial"/>
          <w:szCs w:val="24"/>
        </w:rPr>
      </w:pPr>
      <w:r w:rsidRPr="002B1C61">
        <w:rPr>
          <w:rFonts w:ascii="Arial" w:hAnsi="Arial" w:cs="Arial"/>
          <w:szCs w:val="24"/>
        </w:rPr>
        <w:tab/>
        <w:t xml:space="preserve">    </w:t>
      </w:r>
    </w:p>
    <w:p w:rsidR="00E3389C" w:rsidRPr="002B1C61" w:rsidRDefault="00E3389C" w:rsidP="00E3389C">
      <w:pPr>
        <w:pStyle w:val="BodyText"/>
        <w:jc w:val="both"/>
        <w:rPr>
          <w:rFonts w:ascii="Arial" w:hAnsi="Arial" w:cs="Arial"/>
          <w:szCs w:val="24"/>
        </w:rPr>
      </w:pPr>
      <w:r w:rsidRPr="002B1C61">
        <w:rPr>
          <w:rFonts w:ascii="Arial" w:hAnsi="Arial" w:cs="Arial"/>
          <w:szCs w:val="24"/>
        </w:rPr>
        <w:t>5. SUPERVISION</w:t>
      </w:r>
      <w:r w:rsidR="009C2E42">
        <w:rPr>
          <w:rFonts w:ascii="Arial" w:hAnsi="Arial" w:cs="Arial"/>
          <w:szCs w:val="24"/>
        </w:rPr>
        <w:t xml:space="preserve"> RECEIVED:</w:t>
      </w:r>
    </w:p>
    <w:p w:rsidR="00E3389C" w:rsidRPr="002B1C61" w:rsidRDefault="00E3389C" w:rsidP="00E3389C">
      <w:pPr>
        <w:pStyle w:val="BodyText"/>
        <w:ind w:left="720"/>
        <w:jc w:val="both"/>
        <w:rPr>
          <w:rFonts w:ascii="Arial" w:hAnsi="Arial" w:cs="Arial"/>
          <w:szCs w:val="24"/>
        </w:rPr>
      </w:pPr>
      <w:r w:rsidRPr="002B1C61">
        <w:rPr>
          <w:rFonts w:ascii="Arial" w:hAnsi="Arial" w:cs="Arial"/>
          <w:szCs w:val="24"/>
        </w:rPr>
        <w:t>Overall supervision received from the Headteacher but the post holder will be expected to work with limited direct supervision, within agreed policies and procedures</w:t>
      </w:r>
    </w:p>
    <w:p w:rsidR="00E3389C" w:rsidRPr="002B1C61" w:rsidRDefault="00E3389C" w:rsidP="00E3389C">
      <w:pPr>
        <w:pStyle w:val="BodyText"/>
        <w:jc w:val="both"/>
        <w:rPr>
          <w:rFonts w:ascii="Arial" w:hAnsi="Arial" w:cs="Arial"/>
          <w:szCs w:val="24"/>
        </w:rPr>
      </w:pPr>
    </w:p>
    <w:p w:rsidR="00E3389C" w:rsidRPr="002B1C61" w:rsidRDefault="009C2E42" w:rsidP="00E3389C">
      <w:pPr>
        <w:pStyle w:val="BodyText"/>
        <w:jc w:val="both"/>
        <w:rPr>
          <w:rFonts w:ascii="Arial" w:hAnsi="Arial" w:cs="Arial"/>
          <w:szCs w:val="24"/>
        </w:rPr>
      </w:pPr>
      <w:r>
        <w:rPr>
          <w:rFonts w:ascii="Arial" w:hAnsi="Arial" w:cs="Arial"/>
          <w:szCs w:val="24"/>
        </w:rPr>
        <w:t>6. CONTACTS:</w:t>
      </w:r>
    </w:p>
    <w:p w:rsidR="00E3389C" w:rsidRPr="002B1C61" w:rsidRDefault="00E3389C" w:rsidP="00E3389C">
      <w:pPr>
        <w:pStyle w:val="BodyText"/>
        <w:ind w:left="720"/>
        <w:jc w:val="both"/>
        <w:rPr>
          <w:rFonts w:ascii="Arial" w:hAnsi="Arial" w:cs="Arial"/>
          <w:szCs w:val="24"/>
        </w:rPr>
      </w:pPr>
      <w:r w:rsidRPr="002B1C61">
        <w:rPr>
          <w:rFonts w:ascii="Arial" w:hAnsi="Arial" w:cs="Arial"/>
          <w:szCs w:val="24"/>
        </w:rPr>
        <w:t>Staff and pupils within the school, and parent helpers.</w:t>
      </w:r>
    </w:p>
    <w:p w:rsidR="00E3389C" w:rsidRPr="002B1C61" w:rsidRDefault="00E3389C" w:rsidP="00E3389C">
      <w:pPr>
        <w:pStyle w:val="BodyText"/>
        <w:jc w:val="both"/>
        <w:rPr>
          <w:rFonts w:ascii="Arial" w:hAnsi="Arial" w:cs="Arial"/>
          <w:szCs w:val="24"/>
        </w:rPr>
      </w:pPr>
    </w:p>
    <w:p w:rsidR="00E3389C" w:rsidRPr="002B1C61" w:rsidRDefault="00E3389C" w:rsidP="00E3389C">
      <w:pPr>
        <w:pStyle w:val="BodyText"/>
        <w:jc w:val="both"/>
        <w:rPr>
          <w:rFonts w:ascii="Arial" w:hAnsi="Arial" w:cs="Arial"/>
          <w:szCs w:val="24"/>
        </w:rPr>
      </w:pPr>
      <w:r w:rsidRPr="002B1C61">
        <w:rPr>
          <w:rFonts w:ascii="Arial" w:hAnsi="Arial" w:cs="Arial"/>
          <w:szCs w:val="24"/>
        </w:rPr>
        <w:t>7. SP</w:t>
      </w:r>
      <w:r w:rsidR="009C2E42">
        <w:rPr>
          <w:rFonts w:ascii="Arial" w:hAnsi="Arial" w:cs="Arial"/>
          <w:szCs w:val="24"/>
        </w:rPr>
        <w:t>ECIAL NOTES OR CONDITIONS:</w:t>
      </w:r>
    </w:p>
    <w:p w:rsidR="00E3389C" w:rsidRPr="002B1C61" w:rsidRDefault="00E3389C" w:rsidP="009C2E42">
      <w:pPr>
        <w:pStyle w:val="BodyText"/>
        <w:ind w:left="720"/>
        <w:jc w:val="both"/>
        <w:rPr>
          <w:rFonts w:ascii="Arial" w:hAnsi="Arial" w:cs="Arial"/>
          <w:szCs w:val="24"/>
        </w:rPr>
      </w:pPr>
      <w:r w:rsidRPr="002B1C61">
        <w:rPr>
          <w:rFonts w:ascii="Arial" w:hAnsi="Arial" w:cs="Arial"/>
          <w:szCs w:val="24"/>
        </w:rPr>
        <w:t>Some lifting of chairs and tables will be required on a regular basis and the post holder will be expected to attend pupils with soiled clothing due to sickness or toilet training problems.</w:t>
      </w:r>
    </w:p>
    <w:p w:rsidR="00125CAE" w:rsidRDefault="00125CAE" w:rsidP="00E3389C">
      <w:pPr>
        <w:pStyle w:val="BodyText"/>
        <w:ind w:left="720"/>
        <w:jc w:val="both"/>
        <w:rPr>
          <w:rFonts w:ascii="Arial" w:hAnsi="Arial" w:cs="Arial"/>
          <w:szCs w:val="24"/>
        </w:rPr>
      </w:pPr>
    </w:p>
    <w:p w:rsidR="00E3389C" w:rsidRPr="002B1C61" w:rsidRDefault="00E3389C" w:rsidP="00E3389C">
      <w:pPr>
        <w:pStyle w:val="BodyText"/>
        <w:ind w:left="720"/>
        <w:jc w:val="both"/>
        <w:rPr>
          <w:rFonts w:ascii="Arial" w:hAnsi="Arial" w:cs="Arial"/>
          <w:szCs w:val="24"/>
        </w:rPr>
      </w:pPr>
      <w:r w:rsidRPr="002B1C61">
        <w:rPr>
          <w:rFonts w:ascii="Arial" w:hAnsi="Arial" w:cs="Arial"/>
          <w:szCs w:val="24"/>
        </w:rPr>
        <w:t>The post holder is subject to the provisions of all child protection legislation, and the Authority’s policies governing staff who work with children and vulnerable adults.</w:t>
      </w:r>
    </w:p>
    <w:p w:rsidR="00E3389C" w:rsidRPr="002B1C61" w:rsidRDefault="00E3389C" w:rsidP="00E3389C">
      <w:pPr>
        <w:pStyle w:val="BodyText"/>
        <w:jc w:val="both"/>
        <w:rPr>
          <w:rFonts w:ascii="Arial" w:hAnsi="Arial" w:cs="Arial"/>
          <w:szCs w:val="24"/>
        </w:rPr>
      </w:pPr>
    </w:p>
    <w:p w:rsidR="00E24176" w:rsidRPr="00A873A6" w:rsidRDefault="00E24176" w:rsidP="00E24176">
      <w:pPr>
        <w:ind w:hanging="720"/>
        <w:jc w:val="center"/>
        <w:rPr>
          <w:b/>
          <w:bCs/>
        </w:rPr>
      </w:pPr>
      <w:r>
        <w:rPr>
          <w:b/>
          <w:bCs/>
        </w:rPr>
        <w:br w:type="page"/>
      </w:r>
      <w:r w:rsidRPr="30A0B9DA">
        <w:rPr>
          <w:b/>
          <w:bCs/>
        </w:rPr>
        <w:lastRenderedPageBreak/>
        <w:t>PERSON SPECIFICATION</w:t>
      </w:r>
    </w:p>
    <w:p w:rsidR="00E24176" w:rsidRPr="00A873A6" w:rsidRDefault="00E24176" w:rsidP="00E24176">
      <w:pPr>
        <w:ind w:hanging="720"/>
        <w:jc w:val="both"/>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363"/>
      </w:tblGrid>
      <w:tr w:rsidR="00E24176" w:rsidRPr="00A873A6" w:rsidTr="00E24176">
        <w:trPr>
          <w:trHeight w:val="380"/>
        </w:trPr>
        <w:tc>
          <w:tcPr>
            <w:tcW w:w="1843" w:type="dxa"/>
            <w:shd w:val="clear" w:color="auto" w:fill="DEEAF6"/>
          </w:tcPr>
          <w:p w:rsidR="00E24176" w:rsidRPr="00A873A6" w:rsidRDefault="00E24176" w:rsidP="00A80280">
            <w:pPr>
              <w:jc w:val="both"/>
              <w:rPr>
                <w:b/>
                <w:bCs/>
              </w:rPr>
            </w:pPr>
            <w:r w:rsidRPr="30A0B9DA">
              <w:rPr>
                <w:b/>
                <w:bCs/>
              </w:rPr>
              <w:t>Job Title:</w:t>
            </w:r>
          </w:p>
        </w:tc>
        <w:tc>
          <w:tcPr>
            <w:tcW w:w="8363" w:type="dxa"/>
          </w:tcPr>
          <w:p w:rsidR="00E24176" w:rsidRPr="00A873A6" w:rsidRDefault="00E24176" w:rsidP="00A80280">
            <w:pPr>
              <w:jc w:val="both"/>
              <w:rPr>
                <w:b/>
                <w:bCs/>
              </w:rPr>
            </w:pPr>
            <w:r w:rsidRPr="30A0B9DA">
              <w:rPr>
                <w:b/>
                <w:bCs/>
              </w:rPr>
              <w:t>Midday Supervisor</w:t>
            </w:r>
          </w:p>
        </w:tc>
      </w:tr>
      <w:tr w:rsidR="00E24176" w:rsidRPr="00A873A6" w:rsidTr="00E24176">
        <w:trPr>
          <w:trHeight w:val="380"/>
        </w:trPr>
        <w:tc>
          <w:tcPr>
            <w:tcW w:w="1843" w:type="dxa"/>
            <w:shd w:val="clear" w:color="auto" w:fill="DEEAF6"/>
          </w:tcPr>
          <w:p w:rsidR="00E24176" w:rsidRPr="00A873A6" w:rsidRDefault="00E24176" w:rsidP="00A80280">
            <w:pPr>
              <w:jc w:val="both"/>
              <w:rPr>
                <w:b/>
                <w:bCs/>
              </w:rPr>
            </w:pPr>
            <w:r w:rsidRPr="30A0B9DA">
              <w:rPr>
                <w:b/>
                <w:bCs/>
              </w:rPr>
              <w:t xml:space="preserve">Location: </w:t>
            </w:r>
          </w:p>
        </w:tc>
        <w:tc>
          <w:tcPr>
            <w:tcW w:w="8363" w:type="dxa"/>
          </w:tcPr>
          <w:p w:rsidR="00E24176" w:rsidRPr="00A873A6" w:rsidRDefault="00E24176" w:rsidP="00A80280">
            <w:pPr>
              <w:jc w:val="both"/>
            </w:pPr>
            <w:r>
              <w:t>West Leigh Infant School</w:t>
            </w:r>
          </w:p>
        </w:tc>
      </w:tr>
    </w:tbl>
    <w:p w:rsidR="00E24176" w:rsidRPr="00A873A6" w:rsidRDefault="00E24176" w:rsidP="00E24176">
      <w:pPr>
        <w:ind w:hanging="720"/>
        <w:jc w:val="both"/>
      </w:pPr>
    </w:p>
    <w:tbl>
      <w:tblPr>
        <w:tblW w:w="10206" w:type="dxa"/>
        <w:tblInd w:w="108" w:type="dxa"/>
        <w:tblLayout w:type="fixed"/>
        <w:tblLook w:val="0000" w:firstRow="0" w:lastRow="0" w:firstColumn="0" w:lastColumn="0" w:noHBand="0" w:noVBand="0"/>
      </w:tblPr>
      <w:tblGrid>
        <w:gridCol w:w="1843"/>
        <w:gridCol w:w="4421"/>
        <w:gridCol w:w="3942"/>
      </w:tblGrid>
      <w:tr w:rsidR="00E24176" w:rsidRPr="00A873A6" w:rsidTr="00E24176">
        <w:tc>
          <w:tcPr>
            <w:tcW w:w="1843" w:type="dxa"/>
            <w:tcBorders>
              <w:top w:val="single" w:sz="6" w:space="0" w:color="000000"/>
              <w:left w:val="single" w:sz="6" w:space="0" w:color="000000"/>
              <w:bottom w:val="single" w:sz="6" w:space="0" w:color="000000"/>
              <w:right w:val="single" w:sz="6" w:space="0" w:color="000000"/>
            </w:tcBorders>
            <w:shd w:val="clear" w:color="auto" w:fill="DEEAF6"/>
          </w:tcPr>
          <w:p w:rsidR="00E24176" w:rsidRPr="00A873A6" w:rsidRDefault="00E24176" w:rsidP="00A80280">
            <w:pPr>
              <w:rPr>
                <w:b/>
                <w:bCs/>
              </w:rPr>
            </w:pPr>
            <w:r w:rsidRPr="30A0B9DA">
              <w:rPr>
                <w:b/>
                <w:bCs/>
              </w:rPr>
              <w:t>KEY CRITERIA</w:t>
            </w:r>
          </w:p>
        </w:tc>
        <w:tc>
          <w:tcPr>
            <w:tcW w:w="4421" w:type="dxa"/>
            <w:tcBorders>
              <w:top w:val="single" w:sz="6" w:space="0" w:color="000000"/>
              <w:left w:val="single" w:sz="6" w:space="0" w:color="000000"/>
              <w:bottom w:val="single" w:sz="6" w:space="0" w:color="000000"/>
              <w:right w:val="single" w:sz="6" w:space="0" w:color="000000"/>
            </w:tcBorders>
            <w:shd w:val="clear" w:color="auto" w:fill="DEEAF6"/>
          </w:tcPr>
          <w:p w:rsidR="00E24176" w:rsidRPr="00A873A6" w:rsidRDefault="00E24176" w:rsidP="00A80280">
            <w:pPr>
              <w:jc w:val="both"/>
              <w:rPr>
                <w:b/>
                <w:bCs/>
              </w:rPr>
            </w:pPr>
            <w:r w:rsidRPr="30A0B9DA">
              <w:rPr>
                <w:b/>
                <w:bCs/>
              </w:rPr>
              <w:t>ESSENTIAL</w:t>
            </w:r>
          </w:p>
        </w:tc>
        <w:tc>
          <w:tcPr>
            <w:tcW w:w="3942" w:type="dxa"/>
            <w:tcBorders>
              <w:top w:val="single" w:sz="6" w:space="0" w:color="000000"/>
              <w:left w:val="single" w:sz="6" w:space="0" w:color="000000"/>
              <w:bottom w:val="single" w:sz="6" w:space="0" w:color="000000"/>
              <w:right w:val="single" w:sz="6" w:space="0" w:color="000000"/>
            </w:tcBorders>
            <w:shd w:val="clear" w:color="auto" w:fill="DEEAF6"/>
          </w:tcPr>
          <w:p w:rsidR="00E24176" w:rsidRPr="00A873A6" w:rsidRDefault="00E24176" w:rsidP="00A80280">
            <w:pPr>
              <w:jc w:val="both"/>
              <w:rPr>
                <w:b/>
                <w:bCs/>
              </w:rPr>
            </w:pPr>
            <w:r w:rsidRPr="30A0B9DA">
              <w:rPr>
                <w:b/>
                <w:bCs/>
              </w:rPr>
              <w:t>DESIRABLE</w:t>
            </w:r>
          </w:p>
        </w:tc>
      </w:tr>
      <w:tr w:rsidR="00E24176" w:rsidRPr="00A873A6" w:rsidTr="00E24176">
        <w:tc>
          <w:tcPr>
            <w:tcW w:w="1843" w:type="dxa"/>
            <w:tcBorders>
              <w:top w:val="single" w:sz="6" w:space="0" w:color="000000"/>
              <w:left w:val="single" w:sz="6" w:space="0" w:color="000000"/>
              <w:bottom w:val="single" w:sz="6" w:space="0" w:color="000000"/>
              <w:right w:val="single" w:sz="6" w:space="0" w:color="000000"/>
            </w:tcBorders>
            <w:shd w:val="clear" w:color="auto" w:fill="DEEAF6"/>
          </w:tcPr>
          <w:p w:rsidR="00E24176" w:rsidRDefault="00E24176" w:rsidP="00A80280">
            <w:pPr>
              <w:rPr>
                <w:b/>
              </w:rPr>
            </w:pPr>
          </w:p>
          <w:p w:rsidR="00E24176" w:rsidRPr="00A873A6" w:rsidRDefault="00E24176" w:rsidP="00A80280">
            <w:pPr>
              <w:rPr>
                <w:b/>
                <w:bCs/>
              </w:rPr>
            </w:pPr>
            <w:r w:rsidRPr="30A0B9DA">
              <w:rPr>
                <w:b/>
                <w:bCs/>
              </w:rPr>
              <w:t xml:space="preserve">Qualifications and Experience </w:t>
            </w:r>
          </w:p>
          <w:p w:rsidR="00E24176" w:rsidRPr="00A873A6" w:rsidRDefault="00E24176" w:rsidP="00A80280"/>
        </w:tc>
        <w:tc>
          <w:tcPr>
            <w:tcW w:w="4421"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r>
              <w:t>Trained in First Aid or willingness to undertake training.</w:t>
            </w:r>
          </w:p>
          <w:p w:rsidR="00E24176" w:rsidRPr="00A873A6" w:rsidRDefault="00E24176" w:rsidP="00E24176">
            <w:pPr>
              <w:pStyle w:val="ListParagraph"/>
              <w:numPr>
                <w:ilvl w:val="0"/>
                <w:numId w:val="30"/>
              </w:numPr>
              <w:ind w:left="456" w:hanging="425"/>
              <w:jc w:val="both"/>
            </w:pPr>
            <w:r>
              <w:t>A willingness to attend courses as required</w:t>
            </w:r>
          </w:p>
        </w:tc>
        <w:tc>
          <w:tcPr>
            <w:tcW w:w="3942"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r>
              <w:t>Experience in working with food</w:t>
            </w:r>
          </w:p>
          <w:p w:rsidR="00E24176" w:rsidRPr="00A873A6" w:rsidRDefault="00E24176" w:rsidP="00E24176">
            <w:pPr>
              <w:pStyle w:val="ListParagraph"/>
              <w:numPr>
                <w:ilvl w:val="0"/>
                <w:numId w:val="30"/>
              </w:numPr>
              <w:ind w:left="456" w:hanging="425"/>
              <w:jc w:val="both"/>
            </w:pPr>
            <w:bookmarkStart w:id="1" w:name="_30j0zll" w:colFirst="0" w:colLast="0"/>
            <w:bookmarkEnd w:id="1"/>
            <w:r>
              <w:t>Experience of working with children</w:t>
            </w:r>
          </w:p>
        </w:tc>
      </w:tr>
      <w:tr w:rsidR="00E24176" w:rsidRPr="00A873A6" w:rsidTr="00E24176">
        <w:tc>
          <w:tcPr>
            <w:tcW w:w="1843" w:type="dxa"/>
            <w:tcBorders>
              <w:top w:val="single" w:sz="6" w:space="0" w:color="000000"/>
              <w:left w:val="single" w:sz="6" w:space="0" w:color="000000"/>
              <w:bottom w:val="single" w:sz="6" w:space="0" w:color="000000"/>
              <w:right w:val="single" w:sz="6" w:space="0" w:color="000000"/>
            </w:tcBorders>
            <w:shd w:val="clear" w:color="auto" w:fill="DEEAF6"/>
          </w:tcPr>
          <w:p w:rsidR="00E24176" w:rsidRDefault="00E24176" w:rsidP="00A80280">
            <w:pPr>
              <w:rPr>
                <w:b/>
              </w:rPr>
            </w:pPr>
          </w:p>
          <w:p w:rsidR="00E24176" w:rsidRPr="00A873A6" w:rsidRDefault="00E24176" w:rsidP="00A80280">
            <w:pPr>
              <w:rPr>
                <w:b/>
                <w:bCs/>
              </w:rPr>
            </w:pPr>
            <w:r w:rsidRPr="30A0B9DA">
              <w:rPr>
                <w:b/>
                <w:bCs/>
              </w:rPr>
              <w:t>Knowledge</w:t>
            </w:r>
          </w:p>
          <w:p w:rsidR="00E24176" w:rsidRPr="00A873A6" w:rsidRDefault="00E24176" w:rsidP="00A80280">
            <w:pPr>
              <w:rPr>
                <w:b/>
              </w:rPr>
            </w:pPr>
          </w:p>
        </w:tc>
        <w:tc>
          <w:tcPr>
            <w:tcW w:w="4421"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r>
              <w:t>Knowledge of good food and hygiene practices.</w:t>
            </w:r>
          </w:p>
        </w:tc>
        <w:tc>
          <w:tcPr>
            <w:tcW w:w="3942" w:type="dxa"/>
            <w:tcBorders>
              <w:top w:val="single" w:sz="6" w:space="0" w:color="000000"/>
              <w:left w:val="single" w:sz="6" w:space="0" w:color="000000"/>
              <w:bottom w:val="single" w:sz="6" w:space="0" w:color="000000"/>
              <w:right w:val="single" w:sz="6" w:space="0" w:color="000000"/>
            </w:tcBorders>
          </w:tcPr>
          <w:p w:rsidR="00E24176" w:rsidRPr="00A873A6" w:rsidRDefault="00E24176" w:rsidP="00A80280">
            <w:pPr>
              <w:ind w:left="31"/>
              <w:jc w:val="both"/>
            </w:pPr>
          </w:p>
        </w:tc>
      </w:tr>
      <w:tr w:rsidR="00E24176" w:rsidRPr="00A873A6" w:rsidTr="00E24176">
        <w:tc>
          <w:tcPr>
            <w:tcW w:w="1843" w:type="dxa"/>
            <w:tcBorders>
              <w:top w:val="single" w:sz="6" w:space="0" w:color="000000"/>
              <w:left w:val="single" w:sz="6" w:space="0" w:color="000000"/>
              <w:bottom w:val="single" w:sz="6" w:space="0" w:color="000000"/>
              <w:right w:val="single" w:sz="6" w:space="0" w:color="000000"/>
            </w:tcBorders>
            <w:shd w:val="clear" w:color="auto" w:fill="DEEAF6"/>
          </w:tcPr>
          <w:p w:rsidR="00E24176" w:rsidRDefault="00E24176" w:rsidP="00A80280">
            <w:pPr>
              <w:rPr>
                <w:b/>
              </w:rPr>
            </w:pPr>
          </w:p>
          <w:p w:rsidR="00E24176" w:rsidRPr="00A873A6" w:rsidRDefault="00E24176" w:rsidP="00A80280">
            <w:pPr>
              <w:rPr>
                <w:b/>
                <w:bCs/>
              </w:rPr>
            </w:pPr>
            <w:r w:rsidRPr="30A0B9DA">
              <w:rPr>
                <w:b/>
                <w:bCs/>
              </w:rPr>
              <w:t xml:space="preserve">Skills and Abilities </w:t>
            </w:r>
          </w:p>
          <w:p w:rsidR="00E24176" w:rsidRPr="00A873A6" w:rsidRDefault="00E24176" w:rsidP="00A80280">
            <w:pPr>
              <w:rPr>
                <w:b/>
              </w:rPr>
            </w:pPr>
          </w:p>
          <w:p w:rsidR="00E24176" w:rsidRPr="00A873A6" w:rsidRDefault="00E24176" w:rsidP="00A80280">
            <w:pPr>
              <w:rPr>
                <w:b/>
              </w:rPr>
            </w:pPr>
          </w:p>
          <w:p w:rsidR="00E24176" w:rsidRPr="00A873A6" w:rsidRDefault="00E24176" w:rsidP="00A80280">
            <w:pPr>
              <w:rPr>
                <w:b/>
              </w:rPr>
            </w:pPr>
          </w:p>
          <w:p w:rsidR="00E24176" w:rsidRPr="00A873A6" w:rsidRDefault="00E24176" w:rsidP="00A80280">
            <w:pPr>
              <w:rPr>
                <w:b/>
              </w:rPr>
            </w:pPr>
          </w:p>
          <w:p w:rsidR="00E24176" w:rsidRPr="00A873A6" w:rsidRDefault="00E24176" w:rsidP="00A80280">
            <w:pPr>
              <w:rPr>
                <w:b/>
              </w:rPr>
            </w:pPr>
          </w:p>
        </w:tc>
        <w:tc>
          <w:tcPr>
            <w:tcW w:w="4421"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r>
              <w:t>Ability to establish positive expectations of pupil behaviour.</w:t>
            </w:r>
          </w:p>
          <w:p w:rsidR="00E24176" w:rsidRPr="00A873A6" w:rsidRDefault="00E24176" w:rsidP="00E24176">
            <w:pPr>
              <w:pStyle w:val="ListParagraph"/>
              <w:numPr>
                <w:ilvl w:val="0"/>
                <w:numId w:val="30"/>
              </w:numPr>
              <w:ind w:left="456" w:hanging="425"/>
              <w:jc w:val="both"/>
            </w:pPr>
            <w:r>
              <w:t>Ability to establish good relationships with staff and pupils.</w:t>
            </w:r>
          </w:p>
          <w:p w:rsidR="00E24176" w:rsidRPr="00A873A6" w:rsidRDefault="00E24176" w:rsidP="00E24176">
            <w:pPr>
              <w:pStyle w:val="ListParagraph"/>
              <w:numPr>
                <w:ilvl w:val="0"/>
                <w:numId w:val="30"/>
              </w:numPr>
              <w:ind w:left="456" w:hanging="425"/>
              <w:jc w:val="both"/>
            </w:pPr>
            <w:r>
              <w:t>Ability to make judgments and take action to keep children safe.</w:t>
            </w:r>
          </w:p>
          <w:p w:rsidR="00E24176" w:rsidRPr="00A873A6" w:rsidRDefault="00E24176" w:rsidP="00E24176">
            <w:pPr>
              <w:pStyle w:val="ListParagraph"/>
              <w:numPr>
                <w:ilvl w:val="0"/>
                <w:numId w:val="30"/>
              </w:numPr>
              <w:ind w:left="456" w:hanging="425"/>
              <w:jc w:val="both"/>
            </w:pPr>
            <w:r>
              <w:t xml:space="preserve">Sensitivity to pupils' personal needs is important.  </w:t>
            </w:r>
          </w:p>
          <w:p w:rsidR="00E24176" w:rsidRPr="00A873A6" w:rsidRDefault="00E24176" w:rsidP="00E24176">
            <w:pPr>
              <w:pStyle w:val="ListParagraph"/>
              <w:numPr>
                <w:ilvl w:val="0"/>
                <w:numId w:val="30"/>
              </w:numPr>
              <w:ind w:left="456" w:hanging="425"/>
              <w:jc w:val="both"/>
            </w:pPr>
            <w:r>
              <w:t>A team worker</w:t>
            </w:r>
          </w:p>
          <w:p w:rsidR="00E24176" w:rsidRPr="00A873A6" w:rsidRDefault="00E24176" w:rsidP="00E24176">
            <w:pPr>
              <w:pStyle w:val="ListParagraph"/>
              <w:numPr>
                <w:ilvl w:val="0"/>
                <w:numId w:val="30"/>
              </w:numPr>
              <w:ind w:left="456" w:hanging="425"/>
              <w:jc w:val="both"/>
            </w:pPr>
            <w:r>
              <w:t>Caring and compassionate to pupils needs</w:t>
            </w:r>
          </w:p>
          <w:p w:rsidR="00E24176" w:rsidRPr="00A873A6" w:rsidRDefault="00E24176" w:rsidP="00E24176">
            <w:pPr>
              <w:pStyle w:val="ListParagraph"/>
              <w:numPr>
                <w:ilvl w:val="0"/>
                <w:numId w:val="30"/>
              </w:numPr>
              <w:ind w:left="456" w:hanging="425"/>
              <w:jc w:val="both"/>
            </w:pPr>
            <w:r>
              <w:t>Good communication skills</w:t>
            </w:r>
          </w:p>
        </w:tc>
        <w:tc>
          <w:tcPr>
            <w:tcW w:w="3942"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p>
        </w:tc>
      </w:tr>
      <w:tr w:rsidR="00E24176" w:rsidRPr="00A873A6" w:rsidTr="00E24176">
        <w:tc>
          <w:tcPr>
            <w:tcW w:w="1843" w:type="dxa"/>
            <w:tcBorders>
              <w:top w:val="single" w:sz="6" w:space="0" w:color="000000"/>
              <w:left w:val="single" w:sz="6" w:space="0" w:color="000000"/>
              <w:bottom w:val="single" w:sz="6" w:space="0" w:color="000000"/>
              <w:right w:val="single" w:sz="6" w:space="0" w:color="000000"/>
            </w:tcBorders>
            <w:shd w:val="clear" w:color="auto" w:fill="DEEAF6"/>
          </w:tcPr>
          <w:p w:rsidR="00E24176" w:rsidRPr="00A873A6" w:rsidRDefault="00E24176" w:rsidP="00A80280">
            <w:pPr>
              <w:rPr>
                <w:b/>
                <w:bCs/>
              </w:rPr>
            </w:pPr>
            <w:r w:rsidRPr="30A0B9DA">
              <w:rPr>
                <w:b/>
                <w:bCs/>
              </w:rPr>
              <w:t>Work-related Personal Requirements</w:t>
            </w:r>
          </w:p>
          <w:p w:rsidR="00E24176" w:rsidRPr="00A873A6" w:rsidRDefault="00E24176" w:rsidP="00A80280">
            <w:pPr>
              <w:rPr>
                <w:b/>
              </w:rPr>
            </w:pPr>
          </w:p>
        </w:tc>
        <w:tc>
          <w:tcPr>
            <w:tcW w:w="4421"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r>
              <w:t>Ability to effectively interact with pupils and staff.</w:t>
            </w:r>
          </w:p>
          <w:p w:rsidR="00E24176" w:rsidRPr="00A873A6" w:rsidRDefault="00E24176" w:rsidP="00E24176">
            <w:pPr>
              <w:pStyle w:val="ListParagraph"/>
              <w:numPr>
                <w:ilvl w:val="0"/>
                <w:numId w:val="30"/>
              </w:numPr>
              <w:ind w:left="456" w:hanging="425"/>
              <w:jc w:val="both"/>
            </w:pPr>
            <w:r>
              <w:t>Willingness</w:t>
            </w:r>
          </w:p>
          <w:p w:rsidR="00E24176" w:rsidRPr="00A873A6" w:rsidRDefault="00E24176" w:rsidP="00E24176">
            <w:pPr>
              <w:pStyle w:val="ListParagraph"/>
              <w:numPr>
                <w:ilvl w:val="0"/>
                <w:numId w:val="30"/>
              </w:numPr>
              <w:ind w:left="456" w:hanging="425"/>
              <w:jc w:val="both"/>
            </w:pPr>
            <w:r>
              <w:t>Patience</w:t>
            </w:r>
          </w:p>
          <w:p w:rsidR="00E24176" w:rsidRPr="00A873A6" w:rsidRDefault="00E24176" w:rsidP="00E24176">
            <w:pPr>
              <w:pStyle w:val="ListParagraph"/>
              <w:numPr>
                <w:ilvl w:val="0"/>
                <w:numId w:val="30"/>
              </w:numPr>
              <w:ind w:left="456" w:hanging="425"/>
              <w:jc w:val="both"/>
            </w:pPr>
            <w:r>
              <w:t>Committed to ensuring excellent health, safety and welfare of children</w:t>
            </w:r>
          </w:p>
        </w:tc>
        <w:tc>
          <w:tcPr>
            <w:tcW w:w="3942" w:type="dxa"/>
            <w:tcBorders>
              <w:top w:val="single" w:sz="6" w:space="0" w:color="000000"/>
              <w:left w:val="single" w:sz="6" w:space="0" w:color="000000"/>
              <w:bottom w:val="single" w:sz="6" w:space="0" w:color="000000"/>
              <w:right w:val="single" w:sz="6" w:space="0" w:color="000000"/>
            </w:tcBorders>
          </w:tcPr>
          <w:p w:rsidR="00E24176" w:rsidRPr="00A873A6" w:rsidRDefault="00E24176" w:rsidP="00E24176">
            <w:pPr>
              <w:pStyle w:val="ListParagraph"/>
              <w:numPr>
                <w:ilvl w:val="0"/>
                <w:numId w:val="30"/>
              </w:numPr>
              <w:ind w:left="456" w:hanging="425"/>
              <w:jc w:val="both"/>
            </w:pPr>
          </w:p>
        </w:tc>
      </w:tr>
    </w:tbl>
    <w:p w:rsidR="00E24176" w:rsidRPr="00A873A6" w:rsidRDefault="00E24176" w:rsidP="00E24176">
      <w:pPr>
        <w:jc w:val="both"/>
      </w:pPr>
    </w:p>
    <w:p w:rsidR="00E24176" w:rsidRDefault="00E24176" w:rsidP="00E24176">
      <w:pPr>
        <w:jc w:val="both"/>
      </w:pPr>
      <w:r>
        <w:t>I agreed that I have read the job description which is fair and accurate statement of the requirement of the position:</w:t>
      </w:r>
    </w:p>
    <w:p w:rsidR="00E24176" w:rsidRDefault="00E24176" w:rsidP="00E24176">
      <w:pPr>
        <w:jc w:val="both"/>
      </w:pPr>
      <w:r w:rsidRPr="30DAABF2">
        <w:t xml:space="preserve"> </w:t>
      </w:r>
    </w:p>
    <w:p w:rsidR="00E24176" w:rsidRDefault="00E24176" w:rsidP="00E24176">
      <w:pPr>
        <w:jc w:val="both"/>
      </w:pPr>
      <w:r>
        <w:t>Job Holder:  ………………………………………………………….     Date: …………………</w:t>
      </w:r>
    </w:p>
    <w:p w:rsidR="00E24176" w:rsidRDefault="00E24176" w:rsidP="00E24176">
      <w:pPr>
        <w:jc w:val="both"/>
      </w:pPr>
      <w:r w:rsidRPr="30DAABF2">
        <w:t xml:space="preserve"> </w:t>
      </w:r>
    </w:p>
    <w:p w:rsidR="00E24176" w:rsidRDefault="00E24176" w:rsidP="00E24176">
      <w:pPr>
        <w:jc w:val="both"/>
      </w:pPr>
      <w:r>
        <w:t>Line Manager: ………………………………………………………      Date: …………………</w:t>
      </w:r>
    </w:p>
    <w:p w:rsidR="00E24176" w:rsidRDefault="00E24176" w:rsidP="00E24176">
      <w:pPr>
        <w:jc w:val="both"/>
      </w:pPr>
      <w:r w:rsidRPr="30DAABF2">
        <w:t xml:space="preserve"> </w:t>
      </w:r>
    </w:p>
    <w:p w:rsidR="00E24176" w:rsidRDefault="00E24176" w:rsidP="00E24176">
      <w:pPr>
        <w:jc w:val="both"/>
      </w:pPr>
      <w:r w:rsidRPr="30DAABF2">
        <w:t xml:space="preserve"> </w:t>
      </w:r>
    </w:p>
    <w:p w:rsidR="00E24176" w:rsidRDefault="00E24176" w:rsidP="00E24176">
      <w:pPr>
        <w:jc w:val="both"/>
      </w:pPr>
    </w:p>
    <w:p w:rsidR="00AB09DF" w:rsidRPr="00AB09DF" w:rsidRDefault="00AB09DF" w:rsidP="00A0058C">
      <w:pPr>
        <w:pStyle w:val="BodyText"/>
        <w:rPr>
          <w:rFonts w:ascii="Century Gothic" w:hAnsi="Century Gothic" w:cs="Arial"/>
          <w:color w:val="auto"/>
          <w:sz w:val="22"/>
          <w:szCs w:val="22"/>
        </w:rPr>
      </w:pPr>
    </w:p>
    <w:sectPr w:rsidR="00AB09DF" w:rsidRPr="00AB09DF" w:rsidSect="00125CAE">
      <w:footerReference w:type="even" r:id="rId9"/>
      <w:footerReference w:type="default" r:id="rId10"/>
      <w:pgSz w:w="11905"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6" w:rsidRDefault="00C22316">
      <w:r>
        <w:separator/>
      </w:r>
    </w:p>
  </w:endnote>
  <w:endnote w:type="continuationSeparator" w:id="0">
    <w:p w:rsidR="00C22316" w:rsidRDefault="00C2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5C" w:rsidRDefault="00B30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3055C" w:rsidRDefault="00B30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5C" w:rsidRPr="00032C96" w:rsidRDefault="00B3055C">
    <w:pPr>
      <w:pStyle w:val="Footer"/>
      <w:framePr w:wrap="around" w:vAnchor="text" w:hAnchor="margin" w:xAlign="center" w:y="1"/>
      <w:rPr>
        <w:rStyle w:val="PageNumber"/>
        <w:rFonts w:ascii="Arial" w:hAnsi="Arial" w:cs="Arial"/>
        <w:sz w:val="20"/>
      </w:rPr>
    </w:pPr>
    <w:r w:rsidRPr="00032C96">
      <w:rPr>
        <w:rStyle w:val="PageNumber"/>
        <w:rFonts w:ascii="Arial" w:hAnsi="Arial" w:cs="Arial"/>
        <w:sz w:val="20"/>
      </w:rPr>
      <w:fldChar w:fldCharType="begin"/>
    </w:r>
    <w:r w:rsidRPr="00032C96">
      <w:rPr>
        <w:rStyle w:val="PageNumber"/>
        <w:rFonts w:ascii="Arial" w:hAnsi="Arial" w:cs="Arial"/>
        <w:sz w:val="20"/>
      </w:rPr>
      <w:instrText xml:space="preserve">PAGE  </w:instrText>
    </w:r>
    <w:r w:rsidRPr="00032C96">
      <w:rPr>
        <w:rStyle w:val="PageNumber"/>
        <w:rFonts w:ascii="Arial" w:hAnsi="Arial" w:cs="Arial"/>
        <w:sz w:val="20"/>
      </w:rPr>
      <w:fldChar w:fldCharType="separate"/>
    </w:r>
    <w:r w:rsidR="00631D72">
      <w:rPr>
        <w:rStyle w:val="PageNumber"/>
        <w:rFonts w:ascii="Arial" w:hAnsi="Arial" w:cs="Arial"/>
        <w:noProof/>
        <w:sz w:val="20"/>
      </w:rPr>
      <w:t>2</w:t>
    </w:r>
    <w:r w:rsidRPr="00032C96">
      <w:rPr>
        <w:rStyle w:val="PageNumber"/>
        <w:rFonts w:ascii="Arial" w:hAnsi="Arial" w:cs="Arial"/>
        <w:sz w:val="20"/>
      </w:rPr>
      <w:fldChar w:fldCharType="end"/>
    </w:r>
  </w:p>
  <w:p w:rsidR="00B3055C" w:rsidRPr="00782695" w:rsidRDefault="00B3055C" w:rsidP="00AB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6" w:rsidRDefault="00C22316">
      <w:r>
        <w:separator/>
      </w:r>
    </w:p>
  </w:footnote>
  <w:footnote w:type="continuationSeparator" w:id="0">
    <w:p w:rsidR="00C22316" w:rsidRDefault="00C2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501155"/>
    <w:multiLevelType w:val="singleLevel"/>
    <w:tmpl w:val="4B789AA2"/>
    <w:lvl w:ilvl="0">
      <w:start w:val="1"/>
      <w:numFmt w:val="lowerRoman"/>
      <w:lvlText w:val="(%1)"/>
      <w:lvlJc w:val="left"/>
      <w:pPr>
        <w:tabs>
          <w:tab w:val="num" w:pos="1440"/>
        </w:tabs>
        <w:ind w:left="1440" w:hanging="720"/>
      </w:pPr>
      <w:rPr>
        <w:rFonts w:ascii="Arial" w:hAnsi="Arial" w:hint="default"/>
        <w:i w:val="0"/>
        <w:sz w:val="20"/>
      </w:rPr>
    </w:lvl>
  </w:abstractNum>
  <w:abstractNum w:abstractNumId="2" w15:restartNumberingAfterBreak="0">
    <w:nsid w:val="03E76E6A"/>
    <w:multiLevelType w:val="singleLevel"/>
    <w:tmpl w:val="6C1251DC"/>
    <w:lvl w:ilvl="0">
      <w:start w:val="1"/>
      <w:numFmt w:val="lowerRoman"/>
      <w:lvlText w:val="(%1)"/>
      <w:lvlJc w:val="left"/>
      <w:pPr>
        <w:tabs>
          <w:tab w:val="num" w:pos="1440"/>
        </w:tabs>
        <w:ind w:left="1440" w:hanging="720"/>
      </w:pPr>
      <w:rPr>
        <w:rFonts w:hint="default"/>
        <w:i w:val="0"/>
      </w:rPr>
    </w:lvl>
  </w:abstractNum>
  <w:abstractNum w:abstractNumId="3" w15:restartNumberingAfterBreak="0">
    <w:nsid w:val="0EF86762"/>
    <w:multiLevelType w:val="singleLevel"/>
    <w:tmpl w:val="F1281C6C"/>
    <w:lvl w:ilvl="0">
      <w:start w:val="3"/>
      <w:numFmt w:val="lowerRoman"/>
      <w:lvlText w:val="(%1)"/>
      <w:lvlJc w:val="left"/>
      <w:pPr>
        <w:tabs>
          <w:tab w:val="num" w:pos="1440"/>
        </w:tabs>
        <w:ind w:left="1440" w:hanging="720"/>
      </w:pPr>
      <w:rPr>
        <w:rFonts w:hint="default"/>
      </w:rPr>
    </w:lvl>
  </w:abstractNum>
  <w:abstractNum w:abstractNumId="4" w15:restartNumberingAfterBreak="0">
    <w:nsid w:val="11D7297D"/>
    <w:multiLevelType w:val="singleLevel"/>
    <w:tmpl w:val="B54E16E8"/>
    <w:lvl w:ilvl="0">
      <w:start w:val="1"/>
      <w:numFmt w:val="lowerLetter"/>
      <w:lvlText w:val="(%1)"/>
      <w:lvlJc w:val="left"/>
      <w:pPr>
        <w:tabs>
          <w:tab w:val="num" w:pos="360"/>
        </w:tabs>
        <w:ind w:left="360" w:hanging="360"/>
      </w:pPr>
      <w:rPr>
        <w:rFonts w:hint="default"/>
        <w:b/>
      </w:rPr>
    </w:lvl>
  </w:abstractNum>
  <w:abstractNum w:abstractNumId="5" w15:restartNumberingAfterBreak="0">
    <w:nsid w:val="12894A3B"/>
    <w:multiLevelType w:val="singleLevel"/>
    <w:tmpl w:val="088E9AEA"/>
    <w:lvl w:ilvl="0">
      <w:start w:val="1"/>
      <w:numFmt w:val="lowerLetter"/>
      <w:lvlText w:val="(%1)"/>
      <w:lvlJc w:val="left"/>
      <w:pPr>
        <w:tabs>
          <w:tab w:val="num" w:pos="1095"/>
        </w:tabs>
        <w:ind w:left="1095" w:hanging="375"/>
      </w:pPr>
      <w:rPr>
        <w:rFonts w:hint="default"/>
      </w:rPr>
    </w:lvl>
  </w:abstractNum>
  <w:abstractNum w:abstractNumId="6" w15:restartNumberingAfterBreak="0">
    <w:nsid w:val="13ED0F2D"/>
    <w:multiLevelType w:val="singleLevel"/>
    <w:tmpl w:val="C7FA46A8"/>
    <w:lvl w:ilvl="0">
      <w:start w:val="4"/>
      <w:numFmt w:val="lowerRoman"/>
      <w:lvlText w:val="(%1)"/>
      <w:lvlJc w:val="left"/>
      <w:pPr>
        <w:tabs>
          <w:tab w:val="num" w:pos="1429"/>
        </w:tabs>
        <w:ind w:left="1429" w:hanging="720"/>
      </w:pPr>
      <w:rPr>
        <w:rFonts w:hint="default"/>
      </w:rPr>
    </w:lvl>
  </w:abstractNum>
  <w:abstractNum w:abstractNumId="7" w15:restartNumberingAfterBreak="0">
    <w:nsid w:val="17177CCD"/>
    <w:multiLevelType w:val="singleLevel"/>
    <w:tmpl w:val="2B108BF2"/>
    <w:lvl w:ilvl="0">
      <w:start w:val="1"/>
      <w:numFmt w:val="lowerRoman"/>
      <w:lvlText w:val="(%1)"/>
      <w:lvlJc w:val="left"/>
      <w:pPr>
        <w:tabs>
          <w:tab w:val="num" w:pos="1440"/>
        </w:tabs>
        <w:ind w:left="1440" w:hanging="720"/>
      </w:pPr>
      <w:rPr>
        <w:rFonts w:hint="default"/>
      </w:rPr>
    </w:lvl>
  </w:abstractNum>
  <w:abstractNum w:abstractNumId="8" w15:restartNumberingAfterBreak="0">
    <w:nsid w:val="1D22572C"/>
    <w:multiLevelType w:val="singleLevel"/>
    <w:tmpl w:val="F2FA166A"/>
    <w:lvl w:ilvl="0">
      <w:start w:val="1"/>
      <w:numFmt w:val="lowerLetter"/>
      <w:lvlText w:val="(%1)"/>
      <w:lvlJc w:val="left"/>
      <w:pPr>
        <w:tabs>
          <w:tab w:val="num" w:pos="1080"/>
        </w:tabs>
        <w:ind w:left="1080" w:hanging="360"/>
      </w:pPr>
      <w:rPr>
        <w:rFonts w:hint="default"/>
      </w:rPr>
    </w:lvl>
  </w:abstractNum>
  <w:abstractNum w:abstractNumId="9" w15:restartNumberingAfterBreak="0">
    <w:nsid w:val="1D3066F0"/>
    <w:multiLevelType w:val="multilevel"/>
    <w:tmpl w:val="3F80A6B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2F42AC4"/>
    <w:multiLevelType w:val="multilevel"/>
    <w:tmpl w:val="3AFC5D06"/>
    <w:lvl w:ilvl="0">
      <w:start w:val="1"/>
      <w:numFmt w:val="lowerRoman"/>
      <w:lvlText w:val="%1."/>
      <w:lvlJc w:val="right"/>
      <w:pPr>
        <w:tabs>
          <w:tab w:val="num" w:pos="1429"/>
        </w:tabs>
        <w:ind w:left="14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285312"/>
    <w:multiLevelType w:val="singleLevel"/>
    <w:tmpl w:val="674C2CE4"/>
    <w:lvl w:ilvl="0">
      <w:start w:val="3"/>
      <w:numFmt w:val="lowerRoman"/>
      <w:lvlText w:val="(%1)"/>
      <w:lvlJc w:val="left"/>
      <w:pPr>
        <w:tabs>
          <w:tab w:val="num" w:pos="1444"/>
        </w:tabs>
        <w:ind w:left="1444" w:hanging="735"/>
      </w:pPr>
      <w:rPr>
        <w:rFonts w:hint="default"/>
        <w:i w:val="0"/>
      </w:rPr>
    </w:lvl>
  </w:abstractNum>
  <w:abstractNum w:abstractNumId="12" w15:restartNumberingAfterBreak="0">
    <w:nsid w:val="39176787"/>
    <w:multiLevelType w:val="singleLevel"/>
    <w:tmpl w:val="F8F0D992"/>
    <w:lvl w:ilvl="0">
      <w:start w:val="1"/>
      <w:numFmt w:val="lowerLetter"/>
      <w:lvlText w:val="(%1)"/>
      <w:lvlJc w:val="left"/>
      <w:pPr>
        <w:tabs>
          <w:tab w:val="num" w:pos="1080"/>
        </w:tabs>
        <w:ind w:left="1080" w:hanging="360"/>
      </w:pPr>
      <w:rPr>
        <w:rFonts w:hint="default"/>
      </w:rPr>
    </w:lvl>
  </w:abstractNum>
  <w:abstractNum w:abstractNumId="13" w15:restartNumberingAfterBreak="0">
    <w:nsid w:val="3A7D12FE"/>
    <w:multiLevelType w:val="singleLevel"/>
    <w:tmpl w:val="94421114"/>
    <w:lvl w:ilvl="0">
      <w:start w:val="9"/>
      <w:numFmt w:val="lowerLetter"/>
      <w:lvlText w:val="(%1)"/>
      <w:lvlJc w:val="left"/>
      <w:pPr>
        <w:tabs>
          <w:tab w:val="num" w:pos="1080"/>
        </w:tabs>
        <w:ind w:left="1080" w:hanging="360"/>
      </w:pPr>
      <w:rPr>
        <w:rFonts w:hint="default"/>
      </w:rPr>
    </w:lvl>
  </w:abstractNum>
  <w:abstractNum w:abstractNumId="14" w15:restartNumberingAfterBreak="0">
    <w:nsid w:val="3AE93862"/>
    <w:multiLevelType w:val="hybridMultilevel"/>
    <w:tmpl w:val="1760242A"/>
    <w:lvl w:ilvl="0" w:tplc="8F66B97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BA5276"/>
    <w:multiLevelType w:val="singleLevel"/>
    <w:tmpl w:val="F216C592"/>
    <w:lvl w:ilvl="0">
      <w:start w:val="1"/>
      <w:numFmt w:val="decimal"/>
      <w:lvlText w:val="%1."/>
      <w:lvlJc w:val="left"/>
      <w:pPr>
        <w:tabs>
          <w:tab w:val="num" w:pos="360"/>
        </w:tabs>
        <w:ind w:left="360" w:hanging="360"/>
      </w:pPr>
      <w:rPr>
        <w:rFonts w:hint="default"/>
      </w:rPr>
    </w:lvl>
  </w:abstractNum>
  <w:abstractNum w:abstractNumId="16" w15:restartNumberingAfterBreak="0">
    <w:nsid w:val="40042084"/>
    <w:multiLevelType w:val="singleLevel"/>
    <w:tmpl w:val="5150DA0C"/>
    <w:lvl w:ilvl="0">
      <w:start w:val="4"/>
      <w:numFmt w:val="lowerRoman"/>
      <w:lvlText w:val="(%1)"/>
      <w:lvlJc w:val="left"/>
      <w:pPr>
        <w:tabs>
          <w:tab w:val="num" w:pos="1444"/>
        </w:tabs>
        <w:ind w:left="1444" w:hanging="735"/>
      </w:pPr>
      <w:rPr>
        <w:rFonts w:hint="default"/>
        <w:i w:val="0"/>
      </w:rPr>
    </w:lvl>
  </w:abstractNum>
  <w:abstractNum w:abstractNumId="17" w15:restartNumberingAfterBreak="0">
    <w:nsid w:val="43985040"/>
    <w:multiLevelType w:val="singleLevel"/>
    <w:tmpl w:val="B56EE4E6"/>
    <w:lvl w:ilvl="0">
      <w:start w:val="1"/>
      <w:numFmt w:val="lowerLetter"/>
      <w:lvlText w:val="(%1)"/>
      <w:lvlJc w:val="left"/>
      <w:pPr>
        <w:tabs>
          <w:tab w:val="num" w:pos="720"/>
        </w:tabs>
        <w:ind w:left="720" w:hanging="720"/>
      </w:pPr>
      <w:rPr>
        <w:rFonts w:hint="default"/>
      </w:rPr>
    </w:lvl>
  </w:abstractNum>
  <w:abstractNum w:abstractNumId="18" w15:restartNumberingAfterBreak="0">
    <w:nsid w:val="443E4A34"/>
    <w:multiLevelType w:val="singleLevel"/>
    <w:tmpl w:val="DFF42B3E"/>
    <w:lvl w:ilvl="0">
      <w:start w:val="1"/>
      <w:numFmt w:val="lowerLetter"/>
      <w:lvlText w:val="(%1)"/>
      <w:lvlJc w:val="left"/>
      <w:pPr>
        <w:tabs>
          <w:tab w:val="num" w:pos="1800"/>
        </w:tabs>
        <w:ind w:left="1800" w:hanging="360"/>
      </w:pPr>
      <w:rPr>
        <w:rFonts w:hint="default"/>
      </w:rPr>
    </w:lvl>
  </w:abstractNum>
  <w:abstractNum w:abstractNumId="19" w15:restartNumberingAfterBreak="0">
    <w:nsid w:val="480410FF"/>
    <w:multiLevelType w:val="singleLevel"/>
    <w:tmpl w:val="58FAE458"/>
    <w:lvl w:ilvl="0">
      <w:start w:val="7"/>
      <w:numFmt w:val="lowerRoman"/>
      <w:lvlText w:val="(%1)"/>
      <w:lvlJc w:val="left"/>
      <w:pPr>
        <w:tabs>
          <w:tab w:val="num" w:pos="1429"/>
        </w:tabs>
        <w:ind w:left="1429" w:hanging="720"/>
      </w:pPr>
      <w:rPr>
        <w:rFonts w:hint="default"/>
      </w:rPr>
    </w:lvl>
  </w:abstractNum>
  <w:abstractNum w:abstractNumId="20" w15:restartNumberingAfterBreak="0">
    <w:nsid w:val="4F0E0245"/>
    <w:multiLevelType w:val="singleLevel"/>
    <w:tmpl w:val="6D105BB8"/>
    <w:lvl w:ilvl="0">
      <w:start w:val="1"/>
      <w:numFmt w:val="lowerLetter"/>
      <w:lvlText w:val="(%1)"/>
      <w:lvlJc w:val="left"/>
      <w:pPr>
        <w:tabs>
          <w:tab w:val="num" w:pos="720"/>
        </w:tabs>
        <w:ind w:left="720" w:hanging="720"/>
      </w:pPr>
      <w:rPr>
        <w:rFonts w:hint="default"/>
      </w:rPr>
    </w:lvl>
  </w:abstractNum>
  <w:abstractNum w:abstractNumId="21" w15:restartNumberingAfterBreak="0">
    <w:nsid w:val="502D143E"/>
    <w:multiLevelType w:val="singleLevel"/>
    <w:tmpl w:val="64E89140"/>
    <w:lvl w:ilvl="0">
      <w:start w:val="1"/>
      <w:numFmt w:val="lowerLetter"/>
      <w:lvlText w:val="(%1)"/>
      <w:lvlJc w:val="left"/>
      <w:pPr>
        <w:tabs>
          <w:tab w:val="num" w:pos="720"/>
        </w:tabs>
        <w:ind w:left="720" w:hanging="720"/>
      </w:pPr>
      <w:rPr>
        <w:rFonts w:hint="default"/>
      </w:rPr>
    </w:lvl>
  </w:abstractNum>
  <w:abstractNum w:abstractNumId="22" w15:restartNumberingAfterBreak="0">
    <w:nsid w:val="51BA0521"/>
    <w:multiLevelType w:val="singleLevel"/>
    <w:tmpl w:val="E572FA36"/>
    <w:lvl w:ilvl="0">
      <w:start w:val="1"/>
      <w:numFmt w:val="lowerLetter"/>
      <w:lvlText w:val="(%1)"/>
      <w:lvlJc w:val="left"/>
      <w:pPr>
        <w:tabs>
          <w:tab w:val="num" w:pos="720"/>
        </w:tabs>
        <w:ind w:left="720" w:hanging="720"/>
      </w:pPr>
      <w:rPr>
        <w:rFonts w:hint="default"/>
      </w:rPr>
    </w:lvl>
  </w:abstractNum>
  <w:abstractNum w:abstractNumId="23" w15:restartNumberingAfterBreak="0">
    <w:nsid w:val="637C55ED"/>
    <w:multiLevelType w:val="hybridMultilevel"/>
    <w:tmpl w:val="3AFC5D06"/>
    <w:lvl w:ilvl="0" w:tplc="B23ADDC8">
      <w:start w:val="1"/>
      <w:numFmt w:val="lowerRoman"/>
      <w:lvlText w:val="%1."/>
      <w:lvlJc w:val="right"/>
      <w:pPr>
        <w:tabs>
          <w:tab w:val="num" w:pos="1429"/>
        </w:tabs>
        <w:ind w:left="142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9E6A6A"/>
    <w:multiLevelType w:val="singleLevel"/>
    <w:tmpl w:val="C31A3A30"/>
    <w:lvl w:ilvl="0">
      <w:start w:val="3"/>
      <w:numFmt w:val="lowerRoman"/>
      <w:lvlText w:val="(%1)"/>
      <w:lvlJc w:val="left"/>
      <w:pPr>
        <w:tabs>
          <w:tab w:val="num" w:pos="1444"/>
        </w:tabs>
        <w:ind w:left="1444" w:hanging="735"/>
      </w:pPr>
      <w:rPr>
        <w:rFonts w:hint="default"/>
      </w:rPr>
    </w:lvl>
  </w:abstractNum>
  <w:abstractNum w:abstractNumId="25" w15:restartNumberingAfterBreak="0">
    <w:nsid w:val="6E5A368B"/>
    <w:multiLevelType w:val="singleLevel"/>
    <w:tmpl w:val="3C46A1C4"/>
    <w:lvl w:ilvl="0">
      <w:start w:val="1"/>
      <w:numFmt w:val="lowerRoman"/>
      <w:lvlText w:val="(%1)"/>
      <w:lvlJc w:val="left"/>
      <w:pPr>
        <w:tabs>
          <w:tab w:val="num" w:pos="1440"/>
        </w:tabs>
        <w:ind w:left="1440" w:hanging="720"/>
      </w:pPr>
      <w:rPr>
        <w:rFonts w:hint="default"/>
        <w:i w:val="0"/>
      </w:rPr>
    </w:lvl>
  </w:abstractNum>
  <w:abstractNum w:abstractNumId="26" w15:restartNumberingAfterBreak="0">
    <w:nsid w:val="6F184BF2"/>
    <w:multiLevelType w:val="singleLevel"/>
    <w:tmpl w:val="96FCE418"/>
    <w:lvl w:ilvl="0">
      <w:start w:val="3"/>
      <w:numFmt w:val="decimal"/>
      <w:lvlText w:val=""/>
      <w:lvlJc w:val="left"/>
      <w:pPr>
        <w:tabs>
          <w:tab w:val="num" w:pos="360"/>
        </w:tabs>
        <w:ind w:left="360" w:hanging="360"/>
      </w:pPr>
      <w:rPr>
        <w:rFonts w:hint="default"/>
        <w:b/>
      </w:rPr>
    </w:lvl>
  </w:abstractNum>
  <w:abstractNum w:abstractNumId="27" w15:restartNumberingAfterBreak="0">
    <w:nsid w:val="73B07B31"/>
    <w:multiLevelType w:val="singleLevel"/>
    <w:tmpl w:val="924C032C"/>
    <w:lvl w:ilvl="0">
      <w:start w:val="500"/>
      <w:numFmt w:val="lowerRoman"/>
      <w:lvlText w:val="(%1)"/>
      <w:lvlJc w:val="left"/>
      <w:pPr>
        <w:tabs>
          <w:tab w:val="num" w:pos="720"/>
        </w:tabs>
        <w:ind w:left="720" w:hanging="720"/>
      </w:pPr>
      <w:rPr>
        <w:rFonts w:hint="default"/>
      </w:rPr>
    </w:lvl>
  </w:abstractNum>
  <w:abstractNum w:abstractNumId="28" w15:restartNumberingAfterBreak="0">
    <w:nsid w:val="79185A30"/>
    <w:multiLevelType w:val="singleLevel"/>
    <w:tmpl w:val="62E08826"/>
    <w:lvl w:ilvl="0">
      <w:start w:val="3"/>
      <w:numFmt w:val="lowerRoman"/>
      <w:lvlText w:val="(%1)"/>
      <w:lvlJc w:val="left"/>
      <w:pPr>
        <w:tabs>
          <w:tab w:val="num" w:pos="1444"/>
        </w:tabs>
        <w:ind w:left="1444" w:hanging="735"/>
      </w:pPr>
      <w:rPr>
        <w:rFonts w:hint="default"/>
      </w:rPr>
    </w:lvl>
  </w:abstractNum>
  <w:abstractNum w:abstractNumId="29" w15:restartNumberingAfterBreak="0">
    <w:nsid w:val="7EA01D24"/>
    <w:multiLevelType w:val="singleLevel"/>
    <w:tmpl w:val="438A57BE"/>
    <w:lvl w:ilvl="0">
      <w:start w:val="2"/>
      <w:numFmt w:val="lowerRoman"/>
      <w:lvlText w:val="(%1)"/>
      <w:lvlJc w:val="left"/>
      <w:pPr>
        <w:tabs>
          <w:tab w:val="num" w:pos="1440"/>
        </w:tabs>
        <w:ind w:left="1440" w:hanging="720"/>
      </w:pPr>
      <w:rPr>
        <w:rFonts w:hint="default"/>
        <w:i w:val="0"/>
      </w:rPr>
    </w:lvl>
  </w:abstractNum>
  <w:num w:numId="1">
    <w:abstractNumId w:val="22"/>
  </w:num>
  <w:num w:numId="2">
    <w:abstractNumId w:val="5"/>
  </w:num>
  <w:num w:numId="3">
    <w:abstractNumId w:val="8"/>
  </w:num>
  <w:num w:numId="4">
    <w:abstractNumId w:val="2"/>
  </w:num>
  <w:num w:numId="5">
    <w:abstractNumId w:val="4"/>
  </w:num>
  <w:num w:numId="6">
    <w:abstractNumId w:val="12"/>
  </w:num>
  <w:num w:numId="7">
    <w:abstractNumId w:val="6"/>
  </w:num>
  <w:num w:numId="8">
    <w:abstractNumId w:val="28"/>
  </w:num>
  <w:num w:numId="9">
    <w:abstractNumId w:val="19"/>
  </w:num>
  <w:num w:numId="10">
    <w:abstractNumId w:val="13"/>
  </w:num>
  <w:num w:numId="11">
    <w:abstractNumId w:val="24"/>
  </w:num>
  <w:num w:numId="12">
    <w:abstractNumId w:val="14"/>
  </w:num>
  <w:num w:numId="13">
    <w:abstractNumId w:val="23"/>
  </w:num>
  <w:num w:numId="14">
    <w:abstractNumId w:val="10"/>
  </w:num>
  <w:num w:numId="15">
    <w:abstractNumId w:val="0"/>
  </w:num>
  <w:num w:numId="16">
    <w:abstractNumId w:val="20"/>
  </w:num>
  <w:num w:numId="17">
    <w:abstractNumId w:val="29"/>
  </w:num>
  <w:num w:numId="18">
    <w:abstractNumId w:val="15"/>
  </w:num>
  <w:num w:numId="19">
    <w:abstractNumId w:val="21"/>
  </w:num>
  <w:num w:numId="20">
    <w:abstractNumId w:val="27"/>
  </w:num>
  <w:num w:numId="21">
    <w:abstractNumId w:val="7"/>
  </w:num>
  <w:num w:numId="22">
    <w:abstractNumId w:val="1"/>
  </w:num>
  <w:num w:numId="23">
    <w:abstractNumId w:val="25"/>
  </w:num>
  <w:num w:numId="24">
    <w:abstractNumId w:val="18"/>
  </w:num>
  <w:num w:numId="25">
    <w:abstractNumId w:val="17"/>
  </w:num>
  <w:num w:numId="26">
    <w:abstractNumId w:val="26"/>
  </w:num>
  <w:num w:numId="27">
    <w:abstractNumId w:val="11"/>
  </w:num>
  <w:num w:numId="28">
    <w:abstractNumId w:val="16"/>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96"/>
    <w:rsid w:val="00032C96"/>
    <w:rsid w:val="00095098"/>
    <w:rsid w:val="000F7FB5"/>
    <w:rsid w:val="00125CAE"/>
    <w:rsid w:val="001C027B"/>
    <w:rsid w:val="002861E9"/>
    <w:rsid w:val="00395268"/>
    <w:rsid w:val="003B2F02"/>
    <w:rsid w:val="00437338"/>
    <w:rsid w:val="00453D8B"/>
    <w:rsid w:val="00516D02"/>
    <w:rsid w:val="00631D72"/>
    <w:rsid w:val="00675154"/>
    <w:rsid w:val="00675AA6"/>
    <w:rsid w:val="007531A7"/>
    <w:rsid w:val="00782695"/>
    <w:rsid w:val="00787CE1"/>
    <w:rsid w:val="00793507"/>
    <w:rsid w:val="008C7687"/>
    <w:rsid w:val="008F103C"/>
    <w:rsid w:val="009251A6"/>
    <w:rsid w:val="0095170F"/>
    <w:rsid w:val="009C2E42"/>
    <w:rsid w:val="00A0058C"/>
    <w:rsid w:val="00A056F2"/>
    <w:rsid w:val="00A36DE4"/>
    <w:rsid w:val="00A526D2"/>
    <w:rsid w:val="00AB09DF"/>
    <w:rsid w:val="00B3055C"/>
    <w:rsid w:val="00C22316"/>
    <w:rsid w:val="00CA758B"/>
    <w:rsid w:val="00CF39BA"/>
    <w:rsid w:val="00D03D74"/>
    <w:rsid w:val="00DE146D"/>
    <w:rsid w:val="00E24176"/>
    <w:rsid w:val="00E3389C"/>
    <w:rsid w:val="00ED4276"/>
    <w:rsid w:val="00F05FDA"/>
    <w:rsid w:val="00F4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BCA74"/>
  <w15:chartTrackingRefBased/>
  <w15:docId w15:val="{310CE0BD-F82C-4533-858C-1D29CA08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A0058C"/>
    <w:pPr>
      <w:keepNext/>
      <w:spacing w:before="240" w:after="60"/>
      <w:outlineLvl w:val="0"/>
    </w:pPr>
    <w:rPr>
      <w:rFonts w:cs="Arial"/>
      <w:b/>
      <w:bCs/>
      <w:kern w:val="32"/>
      <w:sz w:val="32"/>
      <w:szCs w:val="32"/>
    </w:rPr>
  </w:style>
  <w:style w:type="paragraph" w:styleId="Heading2">
    <w:name w:val="heading 2"/>
    <w:basedOn w:val="Normal"/>
    <w:next w:val="Normal"/>
    <w:qFormat/>
    <w:rsid w:val="00A36DE4"/>
    <w:pPr>
      <w:keepNext/>
      <w:ind w:left="709"/>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napToGrid w:val="0"/>
      <w:color w:val="000000"/>
      <w:sz w:val="24"/>
      <w:lang w:eastAsia="en-US"/>
    </w:rPr>
  </w:style>
  <w:style w:type="paragraph" w:styleId="Header">
    <w:name w:val="header"/>
    <w:basedOn w:val="Normal"/>
    <w:link w:val="HeaderChar"/>
    <w:uiPriority w:val="99"/>
    <w:pPr>
      <w:widowControl w:val="0"/>
    </w:pPr>
    <w:rPr>
      <w:rFonts w:ascii="Times New Roman" w:hAnsi="Times New Roman"/>
      <w:snapToGrid w:val="0"/>
      <w:color w:val="000000"/>
      <w:sz w:val="24"/>
      <w:lang w:eastAsia="en-US"/>
    </w:rPr>
  </w:style>
  <w:style w:type="paragraph" w:styleId="Footer">
    <w:name w:val="footer"/>
    <w:basedOn w:val="Normal"/>
    <w:pPr>
      <w:widowControl w:val="0"/>
    </w:pPr>
    <w:rPr>
      <w:rFonts w:ascii="Times New Roman" w:hAnsi="Times New Roman"/>
      <w:snapToGrid w:val="0"/>
      <w:color w:val="000000"/>
      <w:sz w:val="24"/>
      <w:lang w:eastAsia="en-US"/>
    </w:rPr>
  </w:style>
  <w:style w:type="paragraph" w:styleId="BodyTextIndent">
    <w:name w:val="Body Text Indent"/>
    <w:basedOn w:val="Normal"/>
    <w:pPr>
      <w:ind w:left="1440"/>
    </w:pPr>
    <w:rPr>
      <w:rFonts w:ascii="Times New Roman" w:hAnsi="Times New Roman"/>
      <w:sz w:val="24"/>
    </w:rPr>
  </w:style>
  <w:style w:type="character" w:styleId="PageNumber">
    <w:name w:val="page number"/>
    <w:basedOn w:val="DefaultParagraphFont"/>
  </w:style>
  <w:style w:type="paragraph" w:styleId="BodyTextIndent2">
    <w:name w:val="Body Text Indent 2"/>
    <w:basedOn w:val="Normal"/>
    <w:pPr>
      <w:ind w:left="709"/>
    </w:pPr>
    <w:rPr>
      <w:rFonts w:ascii="Times New Roman" w:hAnsi="Times New Roman"/>
      <w:sz w:val="24"/>
    </w:rPr>
  </w:style>
  <w:style w:type="character" w:customStyle="1" w:styleId="Heading1Char">
    <w:name w:val="Heading 1 Char"/>
    <w:link w:val="Heading1"/>
    <w:rsid w:val="00A0058C"/>
    <w:rPr>
      <w:rFonts w:ascii="Arial" w:hAnsi="Arial" w:cs="Arial"/>
      <w:b/>
      <w:bCs/>
      <w:kern w:val="32"/>
      <w:sz w:val="32"/>
      <w:szCs w:val="32"/>
      <w:lang w:val="en-GB" w:eastAsia="en-GB" w:bidi="ar-SA"/>
    </w:rPr>
  </w:style>
  <w:style w:type="paragraph" w:styleId="ListParagraph">
    <w:name w:val="List Paragraph"/>
    <w:basedOn w:val="Normal"/>
    <w:uiPriority w:val="34"/>
    <w:qFormat/>
    <w:rsid w:val="00E24176"/>
    <w:pPr>
      <w:ind w:left="720"/>
      <w:contextualSpacing/>
    </w:pPr>
    <w:rPr>
      <w:rFonts w:eastAsia="Arial" w:cs="Arial"/>
      <w:color w:val="000000"/>
      <w:szCs w:val="22"/>
    </w:rPr>
  </w:style>
  <w:style w:type="character" w:customStyle="1" w:styleId="HeaderChar">
    <w:name w:val="Header Char"/>
    <w:link w:val="Header"/>
    <w:uiPriority w:val="99"/>
    <w:rsid w:val="00E24176"/>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 SOMERSET COUNCIL</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COUNCIL</dc:title>
  <dc:subject/>
  <dc:creator>John Sanders</dc:creator>
  <cp:keywords/>
  <cp:lastModifiedBy>Clair Gardner</cp:lastModifiedBy>
  <cp:revision>2</cp:revision>
  <cp:lastPrinted>2007-12-04T17:04:00Z</cp:lastPrinted>
  <dcterms:created xsi:type="dcterms:W3CDTF">2021-09-10T14:23:00Z</dcterms:created>
  <dcterms:modified xsi:type="dcterms:W3CDTF">2021-09-10T14:23:00Z</dcterms:modified>
</cp:coreProperties>
</file>